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4FC9" w:rsidRDefault="00BF4FC9" w:rsidP="00BF4FC9">
      <w:pPr>
        <w:spacing w:after="0" w:line="240" w:lineRule="auto"/>
        <w:rPr>
          <w:rFonts w:ascii="Times New Roman" w:hAnsi="Times New Roman" w:cs="Times New Roman"/>
          <w:i/>
        </w:rPr>
      </w:pPr>
    </w:p>
    <w:p w:rsidR="00BF4FC9" w:rsidRPr="00BF4FC9" w:rsidRDefault="00BF4FC9" w:rsidP="00BF4FC9">
      <w:pPr>
        <w:spacing w:after="0" w:line="240" w:lineRule="auto"/>
        <w:rPr>
          <w:rFonts w:ascii="Times New Roman" w:hAnsi="Times New Roman" w:cs="Times New Roman"/>
          <w:i/>
        </w:rPr>
      </w:pPr>
      <w:r w:rsidRPr="00BF4FC9">
        <w:rPr>
          <w:rFonts w:ascii="Times New Roman" w:hAnsi="Times New Roman" w:cs="Times New Roman"/>
          <w:i/>
        </w:rPr>
        <w:t xml:space="preserve">Wzór nr 13.  Karta oceny operacji wg. lokalnych kryteriów wyboru – dla celu ogólnego </w:t>
      </w:r>
      <w:r w:rsidRPr="00BF4FC9">
        <w:rPr>
          <w:rFonts w:ascii="Times New Roman" w:hAnsi="Times New Roman" w:cs="Times New Roman"/>
          <w:i/>
        </w:rPr>
        <w:br/>
        <w:t>Wsparcie inkluzji społecznej i rozwoju gospodarczego – dla przedsięwzięcia 2.2.3 Rozwój inkubatorów produktu lokalnego.</w:t>
      </w:r>
    </w:p>
    <w:p w:rsidR="00BF4FC9" w:rsidRPr="00BF4FC9" w:rsidRDefault="00BF4FC9" w:rsidP="00BF4FC9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pPr w:leftFromText="142" w:rightFromText="142" w:vertAnchor="text" w:horzAnchor="margin" w:tblpXSpec="center" w:tblpY="1"/>
        <w:tblOverlap w:val="never"/>
        <w:tblW w:w="10740" w:type="dxa"/>
        <w:tblLayout w:type="fixed"/>
        <w:tblLook w:val="0000" w:firstRow="0" w:lastRow="0" w:firstColumn="0" w:lastColumn="0" w:noHBand="0" w:noVBand="0"/>
      </w:tblPr>
      <w:tblGrid>
        <w:gridCol w:w="675"/>
        <w:gridCol w:w="1134"/>
        <w:gridCol w:w="163"/>
        <w:gridCol w:w="1255"/>
        <w:gridCol w:w="1701"/>
        <w:gridCol w:w="2551"/>
        <w:gridCol w:w="815"/>
        <w:gridCol w:w="815"/>
        <w:gridCol w:w="815"/>
        <w:gridCol w:w="816"/>
      </w:tblGrid>
      <w:tr w:rsidR="00BF4FC9" w:rsidRPr="00BF4FC9" w:rsidTr="00B65E02">
        <w:trPr>
          <w:cantSplit/>
          <w:trHeight w:val="1412"/>
        </w:trPr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BF4FC9">
              <w:rPr>
                <w:rFonts w:ascii="Times New Roman" w:hAnsi="Times New Roman" w:cs="Times New Roman"/>
                <w:b/>
                <w:lang w:eastAsia="ar-SA"/>
              </w:rPr>
              <w:t xml:space="preserve">KARTA OCENY </w:t>
            </w:r>
            <w:r w:rsidRPr="00BF4FC9">
              <w:rPr>
                <w:rFonts w:ascii="Times New Roman" w:hAnsi="Times New Roman" w:cs="Times New Roman"/>
                <w:b/>
                <w:lang w:eastAsia="ar-SA"/>
              </w:rPr>
              <w:br/>
              <w:t>operacji wg. lokalnych kryteriów wyboru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  <w:tr w:rsidR="00BF4FC9" w:rsidRPr="00BF4FC9" w:rsidTr="00B65E02">
        <w:trPr>
          <w:cantSplit/>
        </w:trPr>
        <w:tc>
          <w:tcPr>
            <w:tcW w:w="1074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65E02">
        <w:trPr>
          <w:cantSplit/>
        </w:trPr>
        <w:tc>
          <w:tcPr>
            <w:tcW w:w="19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>NUMER NABORU:</w:t>
            </w:r>
          </w:p>
        </w:tc>
        <w:tc>
          <w:tcPr>
            <w:tcW w:w="87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65E02">
        <w:trPr>
          <w:cantSplit/>
        </w:trPr>
        <w:tc>
          <w:tcPr>
            <w:tcW w:w="19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>NUMER WNIOSKU:</w:t>
            </w:r>
          </w:p>
          <w:p w:rsidR="00BF4FC9" w:rsidRPr="00BF4FC9" w:rsidRDefault="00BF4FC9" w:rsidP="00BF4FC9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87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>IMIĘ i NAZWISKO lub NAZWA WNIOSKODAWCY:</w:t>
            </w:r>
          </w:p>
          <w:p w:rsidR="00BF4FC9" w:rsidRPr="00BF4FC9" w:rsidRDefault="00BF4FC9" w:rsidP="00BF4FC9">
            <w:pPr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  <w:p w:rsidR="00BF4FC9" w:rsidRPr="00BF4FC9" w:rsidRDefault="00BF4FC9" w:rsidP="00BF4FC9">
            <w:pPr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65E02">
        <w:trPr>
          <w:cantSplit/>
        </w:trPr>
        <w:tc>
          <w:tcPr>
            <w:tcW w:w="322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>NAZWA / TYTUŁ WNIOSKOWANEGO PROJEKTU:</w:t>
            </w:r>
          </w:p>
        </w:tc>
        <w:tc>
          <w:tcPr>
            <w:tcW w:w="751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  <w:p w:rsidR="00BF4FC9" w:rsidRPr="00BF4FC9" w:rsidRDefault="00BF4FC9" w:rsidP="00BF4FC9">
            <w:pPr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  <w:p w:rsidR="00BF4FC9" w:rsidRPr="00BF4FC9" w:rsidRDefault="00BF4FC9" w:rsidP="00BF4FC9">
            <w:pPr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65E02">
        <w:trPr>
          <w:cantSplit/>
          <w:trHeight w:val="458"/>
        </w:trPr>
        <w:tc>
          <w:tcPr>
            <w:tcW w:w="322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>CEL OGÓLNY</w:t>
            </w:r>
          </w:p>
        </w:tc>
        <w:tc>
          <w:tcPr>
            <w:tcW w:w="751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BF4FC9">
              <w:rPr>
                <w:rFonts w:ascii="Times New Roman" w:hAnsi="Times New Roman" w:cs="Times New Roman"/>
                <w:b/>
                <w:lang w:eastAsia="ar-SA"/>
              </w:rPr>
              <w:t xml:space="preserve">Wsparcie inkluzji społecznej i rozwoju gospodarczego </w:t>
            </w:r>
          </w:p>
        </w:tc>
      </w:tr>
      <w:tr w:rsidR="00BF4FC9" w:rsidRPr="00BF4FC9" w:rsidTr="00B65E02">
        <w:trPr>
          <w:cantSplit/>
        </w:trPr>
        <w:tc>
          <w:tcPr>
            <w:tcW w:w="322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 xml:space="preserve">NAZWA PRZEDSIĘWZIĘCIA </w:t>
            </w:r>
            <w:r w:rsidRPr="00BF4FC9">
              <w:rPr>
                <w:rFonts w:ascii="Times New Roman" w:hAnsi="Times New Roman" w:cs="Times New Roman"/>
                <w:lang w:eastAsia="ar-SA"/>
              </w:rPr>
              <w:br/>
              <w:t>W RAMACH LSR</w:t>
            </w:r>
          </w:p>
        </w:tc>
        <w:tc>
          <w:tcPr>
            <w:tcW w:w="751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eastAsia="ar-SA"/>
              </w:rPr>
            </w:pPr>
            <w:r w:rsidRPr="00BF4FC9">
              <w:rPr>
                <w:rFonts w:ascii="Times New Roman" w:hAnsi="Times New Roman" w:cs="Times New Roman"/>
                <w:b/>
                <w:bCs/>
                <w:lang w:eastAsia="ar-SA"/>
              </w:rPr>
              <w:t>2.2.3 Tworzenie lub rozwój inkubatorów produktu lokalnego</w:t>
            </w:r>
          </w:p>
        </w:tc>
      </w:tr>
      <w:tr w:rsidR="00BF4FC9" w:rsidRPr="00BF4FC9" w:rsidTr="00B65E02">
        <w:trPr>
          <w:cantSplit/>
          <w:trHeight w:val="255"/>
        </w:trPr>
        <w:tc>
          <w:tcPr>
            <w:tcW w:w="3227" w:type="dxa"/>
            <w:gridSpan w:val="4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BF4FC9">
              <w:rPr>
                <w:rFonts w:ascii="Times New Roman" w:hAnsi="Times New Roman" w:cs="Times New Roman"/>
                <w:b/>
                <w:lang w:eastAsia="ar-SA"/>
              </w:rPr>
              <w:t>1. LOKALNE KRYTERIA WYBORU</w:t>
            </w:r>
          </w:p>
        </w:tc>
        <w:tc>
          <w:tcPr>
            <w:tcW w:w="4252" w:type="dxa"/>
            <w:gridSpan w:val="2"/>
            <w:vMerge w:val="restart"/>
            <w:tcBorders>
              <w:top w:val="nil"/>
              <w:left w:val="single" w:sz="4" w:space="0" w:color="000000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BF4FC9">
              <w:rPr>
                <w:rFonts w:ascii="Times New Roman" w:hAnsi="Times New Roman" w:cs="Times New Roman"/>
                <w:b/>
                <w:lang w:eastAsia="ar-SA"/>
              </w:rPr>
              <w:t>PUNKTACJA</w:t>
            </w:r>
          </w:p>
        </w:tc>
        <w:tc>
          <w:tcPr>
            <w:tcW w:w="1630" w:type="dxa"/>
            <w:gridSpan w:val="2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BF4FC9">
              <w:rPr>
                <w:rFonts w:ascii="Times New Roman" w:hAnsi="Times New Roman" w:cs="Times New Roman"/>
                <w:b/>
                <w:lang w:eastAsia="ar-SA"/>
              </w:rPr>
              <w:t xml:space="preserve">Pracownik 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trike/>
                <w:lang w:eastAsia="ar-SA"/>
              </w:rPr>
            </w:pPr>
            <w:r w:rsidRPr="00BF4FC9">
              <w:rPr>
                <w:rFonts w:ascii="Times New Roman" w:hAnsi="Times New Roman" w:cs="Times New Roman"/>
                <w:b/>
                <w:lang w:eastAsia="ar-SA"/>
              </w:rPr>
              <w:t>Biura LGD</w:t>
            </w:r>
          </w:p>
        </w:tc>
        <w:tc>
          <w:tcPr>
            <w:tcW w:w="1631" w:type="dxa"/>
            <w:gridSpan w:val="2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trike/>
                <w:lang w:eastAsia="ar-SA"/>
              </w:rPr>
            </w:pPr>
            <w:r w:rsidRPr="00BF4FC9">
              <w:rPr>
                <w:rFonts w:ascii="Times New Roman" w:hAnsi="Times New Roman" w:cs="Times New Roman"/>
                <w:b/>
                <w:lang w:eastAsia="ar-SA"/>
              </w:rPr>
              <w:t>Rada LGD</w:t>
            </w:r>
          </w:p>
        </w:tc>
      </w:tr>
      <w:tr w:rsidR="00BF4FC9" w:rsidRPr="00BF4FC9" w:rsidTr="00B65E02">
        <w:trPr>
          <w:cantSplit/>
          <w:trHeight w:val="390"/>
        </w:trPr>
        <w:tc>
          <w:tcPr>
            <w:tcW w:w="3227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4252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BF4FC9">
              <w:rPr>
                <w:rFonts w:ascii="Times New Roman" w:hAnsi="Times New Roman" w:cs="Times New Roman"/>
                <w:b/>
                <w:lang w:eastAsia="ar-SA"/>
              </w:rPr>
              <w:t>Ocena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BF4FC9">
              <w:rPr>
                <w:rFonts w:ascii="Times New Roman" w:hAnsi="Times New Roman" w:cs="Times New Roman"/>
                <w:b/>
                <w:lang w:eastAsia="ar-SA"/>
              </w:rPr>
              <w:t>Do uzup.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BF4FC9">
              <w:rPr>
                <w:rFonts w:ascii="Times New Roman" w:hAnsi="Times New Roman" w:cs="Times New Roman"/>
                <w:b/>
                <w:lang w:eastAsia="ar-SA"/>
              </w:rPr>
              <w:t>Ocena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ar-SA"/>
              </w:rPr>
            </w:pPr>
            <w:r w:rsidRPr="00BF4FC9">
              <w:rPr>
                <w:rFonts w:ascii="Times New Roman" w:hAnsi="Times New Roman" w:cs="Times New Roman"/>
                <w:b/>
                <w:lang w:eastAsia="ar-SA"/>
              </w:rPr>
              <w:t>Do uzup.</w:t>
            </w:r>
          </w:p>
        </w:tc>
      </w:tr>
      <w:tr w:rsidR="00BF4FC9" w:rsidRPr="00BF4FC9" w:rsidTr="00B65E02">
        <w:trPr>
          <w:cantSplit/>
          <w:trHeight w:val="1420"/>
        </w:trPr>
        <w:tc>
          <w:tcPr>
            <w:tcW w:w="67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i/>
                <w:lang w:eastAsia="ar-SA"/>
              </w:rPr>
              <w:t>1.1</w:t>
            </w:r>
          </w:p>
        </w:tc>
        <w:tc>
          <w:tcPr>
            <w:tcW w:w="255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strike/>
                <w:lang w:eastAsia="ar-SA"/>
              </w:rPr>
            </w:pPr>
            <w:r w:rsidRPr="00BF4FC9">
              <w:rPr>
                <w:rFonts w:ascii="Times New Roman" w:hAnsi="Times New Roman" w:cs="Times New Roman"/>
                <w:i/>
                <w:lang w:eastAsia="ar-SA"/>
              </w:rPr>
              <w:t xml:space="preserve">Kryterium 1- </w:t>
            </w:r>
            <w:r w:rsidRPr="00BF4FC9">
              <w:rPr>
                <w:rFonts w:ascii="Times New Roman" w:hAnsi="Times New Roman" w:cs="Times New Roman"/>
                <w:b/>
                <w:i/>
                <w:lang w:eastAsia="ar-SA"/>
              </w:rPr>
              <w:t>Doświadczenie wnioskodawcy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>zrealizowane projekty o zakresie podobnym do operacji, które mogą być realizowane w ramach działań przewidzianych w LSR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 xml:space="preserve">-brak doświadczenia       - </w:t>
            </w:r>
            <w:r w:rsidRPr="00BF4FC9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 xml:space="preserve">-jeden projekt                  - </w:t>
            </w:r>
            <w:r w:rsidRPr="00BF4FC9">
              <w:rPr>
                <w:rFonts w:ascii="Times New Roman" w:hAnsi="Times New Roman" w:cs="Times New Roman"/>
                <w:b/>
                <w:lang w:eastAsia="ar-SA"/>
              </w:rPr>
              <w:t>1 pkt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 xml:space="preserve">-dwa projekty                  - </w:t>
            </w:r>
            <w:r w:rsidRPr="00BF4FC9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 xml:space="preserve">-powyżej 2 projektów     - </w:t>
            </w:r>
            <w:r w:rsidRPr="00BF4FC9">
              <w:rPr>
                <w:rFonts w:ascii="Times New Roman" w:hAnsi="Times New Roman" w:cs="Times New Roman"/>
                <w:b/>
                <w:lang w:eastAsia="ar-SA"/>
              </w:rPr>
              <w:t>3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65E02">
        <w:trPr>
          <w:cantSplit/>
          <w:trHeight w:val="675"/>
        </w:trPr>
        <w:tc>
          <w:tcPr>
            <w:tcW w:w="67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i/>
                <w:lang w:eastAsia="ar-SA"/>
              </w:rPr>
              <w:t>1.2</w:t>
            </w:r>
          </w:p>
        </w:tc>
        <w:tc>
          <w:tcPr>
            <w:tcW w:w="255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i/>
                <w:lang w:eastAsia="ar-SA"/>
              </w:rPr>
              <w:t xml:space="preserve">Kryterium 2 – </w:t>
            </w:r>
            <w:r w:rsidRPr="00BF4FC9">
              <w:rPr>
                <w:rFonts w:ascii="Times New Roman" w:hAnsi="Times New Roman" w:cs="Times New Roman"/>
                <w:b/>
                <w:i/>
                <w:lang w:eastAsia="ar-SA"/>
              </w:rPr>
              <w:t>Innowacyjność projektu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 xml:space="preserve">-projekt nie zawierający elementów innowacyjnych - </w:t>
            </w:r>
            <w:r w:rsidRPr="00BF4FC9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 xml:space="preserve">- projekt posiadający charakter innowacyjny w skali jednej gminy leżącej w obszarze LSR </w:t>
            </w:r>
            <w:r w:rsidRPr="00BF4FC9">
              <w:rPr>
                <w:rFonts w:ascii="Times New Roman" w:hAnsi="Times New Roman" w:cs="Times New Roman"/>
                <w:b/>
                <w:lang w:eastAsia="ar-SA"/>
              </w:rPr>
              <w:t>– 3 pkt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 xml:space="preserve">-projekt posiadający charakter innowacyjny w skali całego obszaru LGD – </w:t>
            </w:r>
            <w:r w:rsidRPr="00BF4FC9">
              <w:rPr>
                <w:rFonts w:ascii="Times New Roman" w:hAnsi="Times New Roman" w:cs="Times New Roman"/>
                <w:b/>
                <w:lang w:eastAsia="ar-SA"/>
              </w:rPr>
              <w:t>5 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65E02">
        <w:trPr>
          <w:cantSplit/>
          <w:trHeight w:val="1003"/>
        </w:trPr>
        <w:tc>
          <w:tcPr>
            <w:tcW w:w="67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i/>
                <w:lang w:eastAsia="ar-SA"/>
              </w:rPr>
              <w:t>1.3</w:t>
            </w:r>
          </w:p>
        </w:tc>
        <w:tc>
          <w:tcPr>
            <w:tcW w:w="255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i/>
                <w:lang w:eastAsia="ar-SA"/>
              </w:rPr>
              <w:t xml:space="preserve">Kryterium 3 - </w:t>
            </w:r>
            <w:r w:rsidRPr="00BF4FC9">
              <w:rPr>
                <w:rFonts w:ascii="Times New Roman" w:hAnsi="Times New Roman" w:cs="Times New Roman"/>
                <w:b/>
                <w:i/>
                <w:lang w:eastAsia="ar-SA"/>
              </w:rPr>
              <w:t>Miejsce realizacji projektu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 xml:space="preserve">-miejscowość powyżej  5000 mieszkańców- </w:t>
            </w:r>
            <w:r w:rsidRPr="00BF4FC9">
              <w:rPr>
                <w:rFonts w:ascii="Times New Roman" w:hAnsi="Times New Roman" w:cs="Times New Roman"/>
                <w:b/>
                <w:lang w:eastAsia="ar-SA"/>
              </w:rPr>
              <w:t xml:space="preserve">0 pkt 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ar-SA"/>
              </w:rPr>
            </w:pPr>
            <w:r w:rsidRPr="00BF4FC9">
              <w:rPr>
                <w:rFonts w:ascii="Times New Roman" w:hAnsi="Times New Roman" w:cs="Times New Roman"/>
                <w:color w:val="000000" w:themeColor="text1"/>
                <w:lang w:eastAsia="ar-SA"/>
              </w:rPr>
              <w:t xml:space="preserve">-miejscowość 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lang w:eastAsia="ar-SA"/>
              </w:rPr>
            </w:pPr>
            <w:r w:rsidRPr="00BF4FC9">
              <w:rPr>
                <w:rFonts w:ascii="Times New Roman" w:hAnsi="Times New Roman" w:cs="Times New Roman"/>
                <w:color w:val="000000" w:themeColor="text1"/>
                <w:lang w:eastAsia="ar-SA"/>
              </w:rPr>
              <w:t xml:space="preserve">  od 3001 do 5000 mieszkańców - </w:t>
            </w:r>
            <w:r w:rsidRPr="00BF4FC9">
              <w:rPr>
                <w:rFonts w:ascii="Times New Roman" w:hAnsi="Times New Roman" w:cs="Times New Roman"/>
                <w:b/>
                <w:color w:val="000000" w:themeColor="text1"/>
                <w:lang w:eastAsia="ar-SA"/>
              </w:rPr>
              <w:t>2pkt</w:t>
            </w:r>
          </w:p>
          <w:p w:rsidR="00BF4FC9" w:rsidRPr="00BF4FC9" w:rsidRDefault="00BF4FC9" w:rsidP="00BF4FC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F4FC9">
              <w:rPr>
                <w:rFonts w:ascii="Times New Roman" w:hAnsi="Times New Roman" w:cs="Times New Roman"/>
                <w:bCs/>
                <w:lang w:eastAsia="ar-SA"/>
              </w:rPr>
              <w:t xml:space="preserve">- miejscowość do 3000 mieszkańców – </w:t>
            </w:r>
            <w:r w:rsidRPr="00BF4FC9">
              <w:rPr>
                <w:rFonts w:ascii="Times New Roman" w:hAnsi="Times New Roman" w:cs="Times New Roman"/>
                <w:b/>
                <w:lang w:eastAsia="ar-SA"/>
              </w:rPr>
              <w:t>3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F4FC9">
        <w:trPr>
          <w:cantSplit/>
          <w:trHeight w:val="1147"/>
        </w:trPr>
        <w:tc>
          <w:tcPr>
            <w:tcW w:w="67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i/>
                <w:lang w:eastAsia="ar-SA"/>
              </w:rPr>
              <w:t>1.4</w:t>
            </w:r>
          </w:p>
        </w:tc>
        <w:tc>
          <w:tcPr>
            <w:tcW w:w="2552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i/>
                <w:lang w:eastAsia="ar-SA"/>
              </w:rPr>
              <w:t xml:space="preserve">Kryterium 4 - </w:t>
            </w:r>
            <w:r w:rsidRPr="00BF4FC9">
              <w:rPr>
                <w:rFonts w:ascii="Times New Roman" w:hAnsi="Times New Roman" w:cs="Times New Roman"/>
                <w:b/>
                <w:i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 xml:space="preserve">-miejsce pracy utworzone poza sektorem usług - </w:t>
            </w:r>
            <w:r w:rsidRPr="00BF4FC9">
              <w:rPr>
                <w:rFonts w:ascii="Times New Roman" w:hAnsi="Times New Roman" w:cs="Times New Roman"/>
                <w:b/>
                <w:lang w:eastAsia="ar-SA"/>
              </w:rPr>
              <w:t>0 pkt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 xml:space="preserve">-jedno miejsce pracy  utworzone w sektorze usług - </w:t>
            </w:r>
            <w:r w:rsidRPr="00BF4FC9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 xml:space="preserve">-ponad jedno miejsce pracy utworzone w sektorze  usług  - </w:t>
            </w:r>
            <w:r w:rsidRPr="00BF4FC9">
              <w:rPr>
                <w:rFonts w:ascii="Times New Roman" w:hAnsi="Times New Roman" w:cs="Times New Roman"/>
                <w:b/>
                <w:lang w:eastAsia="ar-SA"/>
              </w:rPr>
              <w:t>3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F4FC9">
        <w:trPr>
          <w:cantSplit/>
        </w:trPr>
        <w:tc>
          <w:tcPr>
            <w:tcW w:w="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i/>
                <w:lang w:eastAsia="ar-SA"/>
              </w:rPr>
              <w:lastRenderedPageBreak/>
              <w:t>1.5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i/>
                <w:lang w:eastAsia="ar-SA"/>
              </w:rPr>
              <w:t xml:space="preserve">Kryterium 5 - </w:t>
            </w:r>
            <w:r w:rsidRPr="00BF4FC9">
              <w:rPr>
                <w:rFonts w:ascii="Times New Roman" w:hAnsi="Times New Roman" w:cs="Times New Roman"/>
                <w:b/>
                <w:i/>
                <w:lang w:eastAsia="ar-SA"/>
              </w:rPr>
              <w:t xml:space="preserve">Zdolność wnioskodawcy do zapewnienia 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b/>
                <w:i/>
                <w:lang w:eastAsia="ar-SA"/>
              </w:rPr>
              <w:t>finansowania projektu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 xml:space="preserve">-brak potwierdzenia zabezpieczenia - </w:t>
            </w:r>
            <w:r w:rsidRPr="00BF4FC9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 xml:space="preserve">-potwierdzone zabezpieczenie - </w:t>
            </w:r>
            <w:r w:rsidRPr="00BF4FC9">
              <w:rPr>
                <w:rFonts w:ascii="Times New Roman" w:hAnsi="Times New Roman" w:cs="Times New Roman"/>
                <w:b/>
                <w:lang w:eastAsia="ar-SA"/>
              </w:rPr>
              <w:t>3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65E02">
        <w:trPr>
          <w:cantSplit/>
          <w:trHeight w:val="1125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i/>
                <w:lang w:eastAsia="ar-SA"/>
              </w:rPr>
              <w:t>1.6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i/>
                <w:lang w:eastAsia="ar-SA"/>
              </w:rPr>
              <w:t xml:space="preserve">Kryterium 6 - </w:t>
            </w:r>
            <w:r w:rsidRPr="00BF4FC9">
              <w:rPr>
                <w:rFonts w:ascii="Times New Roman" w:hAnsi="Times New Roman" w:cs="Times New Roman"/>
                <w:b/>
                <w:i/>
                <w:lang w:eastAsia="ar-SA"/>
              </w:rPr>
              <w:t>Poziom zaangażowania społeczności lokalnej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 xml:space="preserve">-beneficjent realizuje projekt samodzielnie - </w:t>
            </w:r>
            <w:r w:rsidRPr="00BF4FC9">
              <w:rPr>
                <w:rFonts w:ascii="Times New Roman" w:hAnsi="Times New Roman" w:cs="Times New Roman"/>
                <w:b/>
                <w:lang w:eastAsia="ar-SA"/>
              </w:rPr>
              <w:t>0pkt</w:t>
            </w:r>
          </w:p>
          <w:p w:rsidR="00BF4FC9" w:rsidRPr="00BF4FC9" w:rsidRDefault="00BF4FC9" w:rsidP="00BF4FC9">
            <w:pPr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 xml:space="preserve">-projekt realizowany z jednym partnerem  - </w:t>
            </w:r>
            <w:r w:rsidRPr="00BF4FC9">
              <w:rPr>
                <w:rFonts w:ascii="Times New Roman" w:hAnsi="Times New Roman" w:cs="Times New Roman"/>
                <w:b/>
                <w:lang w:eastAsia="ar-SA"/>
              </w:rPr>
              <w:t>3pkt</w:t>
            </w:r>
          </w:p>
          <w:p w:rsidR="00BF4FC9" w:rsidRPr="00BF4FC9" w:rsidRDefault="00BF4FC9" w:rsidP="00BF4FC9">
            <w:pPr>
              <w:spacing w:after="0" w:line="240" w:lineRule="auto"/>
              <w:rPr>
                <w:rFonts w:ascii="Times New Roman" w:hAnsi="Times New Roman" w:cs="Times New Roman"/>
                <w:strike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 xml:space="preserve">-projekt realizowany  z więcej niż  jednym partnerem - </w:t>
            </w:r>
            <w:r w:rsidRPr="00BF4FC9">
              <w:rPr>
                <w:rFonts w:ascii="Times New Roman" w:hAnsi="Times New Roman" w:cs="Times New Roman"/>
                <w:b/>
                <w:lang w:eastAsia="ar-SA"/>
              </w:rPr>
              <w:t>5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65E02">
        <w:trPr>
          <w:cantSplit/>
          <w:trHeight w:val="694"/>
        </w:trPr>
        <w:tc>
          <w:tcPr>
            <w:tcW w:w="67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i/>
                <w:lang w:eastAsia="ar-SA"/>
              </w:rPr>
              <w:t>1.7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</w:p>
        </w:tc>
        <w:tc>
          <w:tcPr>
            <w:tcW w:w="255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i/>
                <w:lang w:eastAsia="ar-SA"/>
              </w:rPr>
              <w:t xml:space="preserve">Kryterium 7 - </w:t>
            </w:r>
            <w:r w:rsidRPr="00BF4FC9">
              <w:rPr>
                <w:rFonts w:ascii="Times New Roman" w:hAnsi="Times New Roman" w:cs="Times New Roman"/>
                <w:b/>
                <w:i/>
                <w:lang w:eastAsia="ar-SA"/>
              </w:rPr>
              <w:t>Zasięg oddziaływania projektu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>-projekt realizowany w jednej miejscowości-</w:t>
            </w:r>
            <w:r w:rsidRPr="00BF4FC9">
              <w:rPr>
                <w:rFonts w:ascii="Times New Roman" w:hAnsi="Times New Roman" w:cs="Times New Roman"/>
                <w:b/>
                <w:lang w:eastAsia="ar-SA"/>
              </w:rPr>
              <w:t>1pkt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 xml:space="preserve">-projekt realizowany w więcej niż jednej miejscowości  - </w:t>
            </w:r>
            <w:r w:rsidRPr="00BF4FC9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65E02">
        <w:trPr>
          <w:cantSplit/>
          <w:trHeight w:val="1401"/>
        </w:trPr>
        <w:tc>
          <w:tcPr>
            <w:tcW w:w="67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i/>
                <w:lang w:eastAsia="ar-SA"/>
              </w:rPr>
              <w:t>1.8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</w:p>
        </w:tc>
        <w:tc>
          <w:tcPr>
            <w:tcW w:w="255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i/>
                <w:lang w:eastAsia="ar-SA"/>
              </w:rPr>
              <w:t xml:space="preserve">Kryterium 8 - </w:t>
            </w:r>
            <w:r w:rsidRPr="00BF4FC9">
              <w:rPr>
                <w:rFonts w:ascii="Times New Roman" w:hAnsi="Times New Roman" w:cs="Times New Roman"/>
                <w:b/>
                <w:i/>
                <w:lang w:eastAsia="ar-SA"/>
              </w:rPr>
              <w:t xml:space="preserve">Projekt skierowany do grup </w:t>
            </w:r>
            <w:proofErr w:type="spellStart"/>
            <w:r w:rsidRPr="00BF4FC9">
              <w:rPr>
                <w:rFonts w:ascii="Times New Roman" w:hAnsi="Times New Roman" w:cs="Times New Roman"/>
                <w:b/>
                <w:i/>
                <w:lang w:eastAsia="ar-SA"/>
              </w:rPr>
              <w:t>defaworyzowanych</w:t>
            </w:r>
            <w:proofErr w:type="spellEnd"/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064CF" w:rsidRPr="002A116B" w:rsidRDefault="008064CF" w:rsidP="008064CF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projekt realizowany dla </w:t>
            </w:r>
            <w:r>
              <w:rPr>
                <w:rFonts w:ascii="Times New Roman" w:hAnsi="Times New Roman" w:cs="Times New Roman"/>
                <w:lang w:eastAsia="ar-SA"/>
              </w:rPr>
              <w:t xml:space="preserve">osoby/osób z </w:t>
            </w:r>
            <w:r w:rsidRPr="002A116B">
              <w:rPr>
                <w:rFonts w:ascii="Times New Roman" w:hAnsi="Times New Roman" w:cs="Times New Roman"/>
                <w:lang w:eastAsia="ar-SA"/>
              </w:rPr>
              <w:t>grup</w:t>
            </w:r>
            <w:r>
              <w:rPr>
                <w:rFonts w:ascii="Times New Roman" w:hAnsi="Times New Roman" w:cs="Times New Roman"/>
                <w:lang w:eastAsia="ar-SA"/>
              </w:rPr>
              <w:t>y</w:t>
            </w:r>
            <w:r w:rsidRPr="002A116B">
              <w:rPr>
                <w:rFonts w:ascii="Times New Roman" w:hAnsi="Times New Roman" w:cs="Times New Roman"/>
                <w:lang w:eastAsia="ar-SA"/>
              </w:rPr>
              <w:t xml:space="preserve"> </w:t>
            </w:r>
            <w:proofErr w:type="spellStart"/>
            <w:r w:rsidRPr="002A116B">
              <w:rPr>
                <w:rFonts w:ascii="Times New Roman" w:hAnsi="Times New Roman" w:cs="Times New Roman"/>
                <w:lang w:eastAsia="ar-SA"/>
              </w:rPr>
              <w:t>defaworyzowa</w:t>
            </w:r>
            <w:r>
              <w:rPr>
                <w:rFonts w:ascii="Times New Roman" w:hAnsi="Times New Roman" w:cs="Times New Roman"/>
                <w:lang w:eastAsia="ar-SA"/>
              </w:rPr>
              <w:t>nej</w:t>
            </w:r>
            <w:proofErr w:type="spellEnd"/>
            <w:r w:rsidRPr="002A116B">
              <w:rPr>
                <w:rFonts w:ascii="Times New Roman" w:hAnsi="Times New Roman" w:cs="Times New Roman"/>
                <w:lang w:eastAsia="ar-SA"/>
              </w:rPr>
              <w:t xml:space="preserve">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2 pkt</w:t>
            </w:r>
            <w:bookmarkStart w:id="0" w:name="_GoBack"/>
            <w:bookmarkEnd w:id="0"/>
          </w:p>
          <w:p w:rsidR="008064CF" w:rsidRPr="002A116B" w:rsidRDefault="008064CF" w:rsidP="008064CF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projekt realizowany przez osobę z grupy </w:t>
            </w:r>
            <w:proofErr w:type="spellStart"/>
            <w:r w:rsidRPr="002A116B">
              <w:rPr>
                <w:rFonts w:ascii="Times New Roman" w:hAnsi="Times New Roman" w:cs="Times New Roman"/>
                <w:lang w:eastAsia="ar-SA"/>
              </w:rPr>
              <w:t>defaworyzowanej</w:t>
            </w:r>
            <w:proofErr w:type="spellEnd"/>
            <w:r w:rsidRPr="002A116B">
              <w:rPr>
                <w:rFonts w:ascii="Times New Roman" w:hAnsi="Times New Roman" w:cs="Times New Roman"/>
                <w:lang w:eastAsia="ar-SA"/>
              </w:rPr>
              <w:t xml:space="preserve"> -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2 pkt</w:t>
            </w:r>
          </w:p>
          <w:p w:rsidR="00BF4FC9" w:rsidRPr="00BF4FC9" w:rsidRDefault="008064CF" w:rsidP="008064CF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2A116B">
              <w:rPr>
                <w:rFonts w:ascii="Times New Roman" w:hAnsi="Times New Roman" w:cs="Times New Roman"/>
                <w:lang w:eastAsia="ar-SA"/>
              </w:rPr>
              <w:t xml:space="preserve">- projekt nie jest skierowany/realizowany do/przez grupy </w:t>
            </w:r>
            <w:proofErr w:type="spellStart"/>
            <w:r w:rsidRPr="002A116B">
              <w:rPr>
                <w:rFonts w:ascii="Times New Roman" w:hAnsi="Times New Roman" w:cs="Times New Roman"/>
                <w:lang w:eastAsia="ar-SA"/>
              </w:rPr>
              <w:t>defaworyzowane</w:t>
            </w:r>
            <w:proofErr w:type="spellEnd"/>
            <w:r w:rsidRPr="002A116B">
              <w:rPr>
                <w:rFonts w:ascii="Times New Roman" w:hAnsi="Times New Roman" w:cs="Times New Roman"/>
                <w:lang w:eastAsia="ar-SA"/>
              </w:rPr>
              <w:t xml:space="preserve"> – </w:t>
            </w:r>
            <w:r w:rsidRPr="002A116B">
              <w:rPr>
                <w:rFonts w:ascii="Times New Roman" w:hAnsi="Times New Roman" w:cs="Times New Roman"/>
                <w:b/>
                <w:lang w:eastAsia="ar-SA"/>
              </w:rPr>
              <w:t>0 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65E02">
        <w:trPr>
          <w:cantSplit/>
        </w:trPr>
        <w:tc>
          <w:tcPr>
            <w:tcW w:w="67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i/>
                <w:lang w:eastAsia="ar-SA"/>
              </w:rPr>
              <w:t>1.9</w:t>
            </w:r>
          </w:p>
        </w:tc>
        <w:tc>
          <w:tcPr>
            <w:tcW w:w="255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i/>
                <w:lang w:eastAsia="ar-SA"/>
              </w:rPr>
              <w:t xml:space="preserve">Kryterium  9 - </w:t>
            </w:r>
            <w:r w:rsidRPr="00BF4FC9">
              <w:rPr>
                <w:rFonts w:ascii="Times New Roman" w:hAnsi="Times New Roman" w:cs="Times New Roman"/>
                <w:b/>
                <w:i/>
                <w:lang w:eastAsia="ar-SA"/>
              </w:rPr>
              <w:t>Konsultacja wniosku o dofinansowanie operacji z biurem LGD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 xml:space="preserve">- wniosek złożono bez konsultacji – </w:t>
            </w:r>
            <w:r w:rsidRPr="00BF4FC9">
              <w:rPr>
                <w:rFonts w:ascii="Times New Roman" w:hAnsi="Times New Roman" w:cs="Times New Roman"/>
                <w:b/>
                <w:bCs/>
                <w:lang w:eastAsia="ar-SA"/>
              </w:rPr>
              <w:t>0 pkt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>- wniosek został skonsultowany w biurze LGD przed jego złożeniem –</w:t>
            </w:r>
            <w:r w:rsidRPr="00BF4FC9">
              <w:rPr>
                <w:rFonts w:ascii="Times New Roman" w:hAnsi="Times New Roman" w:cs="Times New Roman"/>
                <w:b/>
                <w:bCs/>
                <w:lang w:eastAsia="ar-SA"/>
              </w:rPr>
              <w:t xml:space="preserve"> 2 pkt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65E02">
        <w:trPr>
          <w:cantSplit/>
        </w:trPr>
        <w:tc>
          <w:tcPr>
            <w:tcW w:w="67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i/>
                <w:lang w:eastAsia="ar-SA"/>
              </w:rPr>
              <w:t>1.10</w:t>
            </w:r>
          </w:p>
        </w:tc>
        <w:tc>
          <w:tcPr>
            <w:tcW w:w="2552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i/>
                <w:lang w:eastAsia="ar-SA"/>
              </w:rPr>
              <w:t xml:space="preserve">Kryterium 10 - </w:t>
            </w:r>
            <w:r w:rsidRPr="00BF4FC9">
              <w:rPr>
                <w:rFonts w:ascii="Times New Roman" w:hAnsi="Times New Roman" w:cs="Times New Roman"/>
                <w:b/>
                <w:i/>
                <w:lang w:eastAsia="ar-SA"/>
              </w:rPr>
              <w:t>Okres realizacji operacji do jednego roku od dnia zawarcia umowy o dofinansowanie</w:t>
            </w:r>
          </w:p>
        </w:tc>
        <w:tc>
          <w:tcPr>
            <w:tcW w:w="425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 xml:space="preserve">- operacja trwająca powyżej 12 miesięcy od dnia podpisania umowy – </w:t>
            </w:r>
            <w:r w:rsidRPr="00BF4FC9">
              <w:rPr>
                <w:rFonts w:ascii="Times New Roman" w:hAnsi="Times New Roman" w:cs="Times New Roman"/>
                <w:b/>
                <w:lang w:eastAsia="ar-SA"/>
              </w:rPr>
              <w:t>0 pkt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 xml:space="preserve">- operacją trwająca do 12 miesięcy od dnia podpisania umowy – </w:t>
            </w:r>
            <w:r w:rsidRPr="00BF4FC9">
              <w:rPr>
                <w:rFonts w:ascii="Times New Roman" w:hAnsi="Times New Roman" w:cs="Times New Roman"/>
                <w:b/>
                <w:lang w:eastAsia="ar-SA"/>
              </w:rPr>
              <w:t>4 pk</w:t>
            </w:r>
            <w:r w:rsidRPr="00BF4FC9">
              <w:rPr>
                <w:rFonts w:ascii="Times New Roman" w:hAnsi="Times New Roman" w:cs="Times New Roman"/>
                <w:lang w:eastAsia="ar-SA"/>
              </w:rPr>
              <w:t>t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65E02">
        <w:trPr>
          <w:cantSplit/>
          <w:trHeight w:val="522"/>
        </w:trPr>
        <w:tc>
          <w:tcPr>
            <w:tcW w:w="7479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b/>
                <w:lang w:eastAsia="ar-SA"/>
              </w:rPr>
              <w:t>SUMA PUNKTÓW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65E02">
        <w:trPr>
          <w:cantSplit/>
          <w:trHeight w:val="482"/>
        </w:trPr>
        <w:tc>
          <w:tcPr>
            <w:tcW w:w="10740" w:type="dxa"/>
            <w:gridSpan w:val="10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>Uwagi: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65E02">
        <w:trPr>
          <w:cantSplit/>
          <w:trHeight w:val="306"/>
        </w:trPr>
        <w:tc>
          <w:tcPr>
            <w:tcW w:w="49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>IMIĘ I NAZWISKO PRACOWNIKA BIURA LGD:</w:t>
            </w: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65E02">
        <w:trPr>
          <w:cantSplit/>
          <w:trHeight w:val="703"/>
        </w:trPr>
        <w:tc>
          <w:tcPr>
            <w:tcW w:w="49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>DATA I PODPIS PRACOWNIKA BIURA LGD:</w:t>
            </w: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65E02">
        <w:trPr>
          <w:cantSplit/>
        </w:trPr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BF4FC9" w:rsidRPr="00BF4FC9" w:rsidTr="00B65E02">
        <w:trPr>
          <w:cantSplit/>
          <w:trHeight w:val="587"/>
        </w:trPr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F4FC9">
              <w:rPr>
                <w:rFonts w:ascii="Times New Roman" w:hAnsi="Times New Roman" w:cs="Times New Roman"/>
                <w:b/>
              </w:rPr>
              <w:t>Wyniki głosowania Rady LGD w sprawie zatwierdzenia punktacji:</w:t>
            </w:r>
          </w:p>
        </w:tc>
      </w:tr>
      <w:tr w:rsidR="00BF4FC9" w:rsidRPr="00BF4FC9" w:rsidTr="00B65E02">
        <w:trPr>
          <w:cantSplit/>
        </w:trPr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C9" w:rsidRPr="00BF4FC9" w:rsidRDefault="00BF4FC9" w:rsidP="00BF4FC9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BF4FC9">
              <w:rPr>
                <w:rFonts w:ascii="Times New Roman" w:hAnsi="Times New Roman" w:cs="Times New Roman"/>
              </w:rPr>
              <w:t>……….. głosów „ZA”</w:t>
            </w:r>
          </w:p>
          <w:p w:rsidR="00BF4FC9" w:rsidRPr="00BF4FC9" w:rsidRDefault="00BF4FC9" w:rsidP="00BF4FC9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BF4FC9">
              <w:rPr>
                <w:rFonts w:ascii="Times New Roman" w:hAnsi="Times New Roman" w:cs="Times New Roman"/>
              </w:rPr>
              <w:t>……….. głosów „PRZECIW”</w:t>
            </w:r>
          </w:p>
          <w:p w:rsidR="00BF4FC9" w:rsidRPr="00BF4FC9" w:rsidRDefault="00BF4FC9" w:rsidP="00BF4FC9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BF4FC9">
              <w:rPr>
                <w:rFonts w:ascii="Times New Roman" w:hAnsi="Times New Roman" w:cs="Times New Roman"/>
              </w:rPr>
              <w:t xml:space="preserve"> ……….. głosów „WSTRZYMUJĄCYCH SIĘ”</w:t>
            </w:r>
          </w:p>
        </w:tc>
      </w:tr>
      <w:tr w:rsidR="00BF4FC9" w:rsidRPr="00BF4FC9" w:rsidTr="00B65E02">
        <w:trPr>
          <w:cantSplit/>
        </w:trPr>
        <w:tc>
          <w:tcPr>
            <w:tcW w:w="107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BF4FC9">
              <w:rPr>
                <w:rFonts w:ascii="Times New Roman" w:hAnsi="Times New Roman" w:cs="Times New Roman"/>
              </w:rPr>
              <w:t xml:space="preserve">Uwagi </w:t>
            </w:r>
            <w:r w:rsidRPr="00BF4FC9">
              <w:rPr>
                <w:rFonts w:ascii="Times New Roman" w:hAnsi="Times New Roman" w:cs="Times New Roman"/>
                <w:i/>
              </w:rPr>
              <w:t>(w przypadku, gdy ocena Rady różni się od oceny pracownika Biura)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65E02">
        <w:trPr>
          <w:cantSplit/>
          <w:trHeight w:val="563"/>
        </w:trPr>
        <w:tc>
          <w:tcPr>
            <w:tcW w:w="49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zh-CN"/>
              </w:rPr>
              <w:t>MIEJSCE i DATA SPORZĄDZENIA:</w:t>
            </w: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  <w:tr w:rsidR="00BF4FC9" w:rsidRPr="00BF4FC9" w:rsidTr="00B65E02">
        <w:trPr>
          <w:cantSplit/>
          <w:trHeight w:val="563"/>
        </w:trPr>
        <w:tc>
          <w:tcPr>
            <w:tcW w:w="49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zh-CN"/>
              </w:rPr>
              <w:t>PODPIS PRZEWODNICZĄCEGO RADY LGD:</w:t>
            </w: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  <w:tr w:rsidR="00BF4FC9" w:rsidRPr="00BF4FC9" w:rsidTr="00B65E02">
        <w:trPr>
          <w:cantSplit/>
          <w:trHeight w:val="563"/>
        </w:trPr>
        <w:tc>
          <w:tcPr>
            <w:tcW w:w="49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>PODPIS SEKRETARZA POSIEDZENIA R LGD:</w:t>
            </w: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</w:tbl>
    <w:p w:rsidR="00BF4FC9" w:rsidRPr="00BF4FC9" w:rsidRDefault="00BF4FC9" w:rsidP="00BF4FC9">
      <w:pPr>
        <w:spacing w:after="0" w:line="240" w:lineRule="auto"/>
        <w:rPr>
          <w:rFonts w:ascii="Times New Roman" w:hAnsi="Times New Roman" w:cs="Times New Roman"/>
        </w:rPr>
      </w:pPr>
    </w:p>
    <w:tbl>
      <w:tblPr>
        <w:tblpPr w:leftFromText="142" w:rightFromText="142" w:vertAnchor="text" w:horzAnchor="margin" w:tblpXSpec="center" w:tblpY="1"/>
        <w:tblOverlap w:val="never"/>
        <w:tblW w:w="10740" w:type="dxa"/>
        <w:tblLayout w:type="fixed"/>
        <w:tblLook w:val="0000" w:firstRow="0" w:lastRow="0" w:firstColumn="0" w:lastColumn="0" w:noHBand="0" w:noVBand="0"/>
      </w:tblPr>
      <w:tblGrid>
        <w:gridCol w:w="4928"/>
        <w:gridCol w:w="5812"/>
      </w:tblGrid>
      <w:tr w:rsidR="00BF4FC9" w:rsidRPr="00BF4FC9" w:rsidTr="00B65E02">
        <w:trPr>
          <w:cantSplit/>
          <w:trHeight w:val="232"/>
        </w:trPr>
        <w:tc>
          <w:tcPr>
            <w:tcW w:w="1074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lang w:eastAsia="ar-SA"/>
              </w:rPr>
            </w:pPr>
            <w:r w:rsidRPr="00BF4FC9">
              <w:rPr>
                <w:rFonts w:ascii="Times New Roman" w:hAnsi="Times New Roman" w:cs="Times New Roman"/>
                <w:b/>
                <w:lang w:eastAsia="ar-SA"/>
              </w:rPr>
              <w:t>OSTATECZNA OCENA</w:t>
            </w:r>
          </w:p>
          <w:p w:rsidR="00BF4FC9" w:rsidRPr="00BF4FC9" w:rsidRDefault="00BF4FC9" w:rsidP="00BF4FC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F4FC9">
              <w:rPr>
                <w:rFonts w:ascii="Times New Roman" w:hAnsi="Times New Roman" w:cs="Times New Roman"/>
              </w:rPr>
              <w:t xml:space="preserve">(Wypełniane w przypadku konieczności uzyskania wyjaśnień lub dokumentów 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</w:rPr>
              <w:t>po upływie terminu wyznaczonego na ich dostarczenie)</w:t>
            </w:r>
          </w:p>
        </w:tc>
      </w:tr>
      <w:tr w:rsidR="00BF4FC9" w:rsidRPr="00BF4FC9" w:rsidTr="00B65E02">
        <w:trPr>
          <w:cantSplit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>Uzasadnienie ostatecznej oceny: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65E02">
        <w:trPr>
          <w:cantSplit/>
          <w:trHeight w:val="358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>IMIĘ I NAZWISKO PRACOWNIKA BIURA LGD: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65E02">
        <w:trPr>
          <w:cantSplit/>
          <w:trHeight w:val="408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>DATA I PODPIS PRACOWNIKA BIURA LGD: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65E02">
        <w:trPr>
          <w:cantSplit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65E02">
        <w:trPr>
          <w:cantSplit/>
          <w:trHeight w:val="456"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F4FC9">
              <w:rPr>
                <w:rFonts w:ascii="Times New Roman" w:hAnsi="Times New Roman" w:cs="Times New Roman"/>
                <w:b/>
              </w:rPr>
              <w:t>Wyniki ostatecznego głosowania Rady LGD w sprawie zatwierdzenia punktacji:</w:t>
            </w:r>
          </w:p>
        </w:tc>
      </w:tr>
      <w:tr w:rsidR="00BF4FC9" w:rsidRPr="00BF4FC9" w:rsidTr="00B65E02">
        <w:trPr>
          <w:cantSplit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C9" w:rsidRPr="00BF4FC9" w:rsidRDefault="00BF4FC9" w:rsidP="00BF4FC9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BF4FC9">
              <w:rPr>
                <w:rFonts w:ascii="Times New Roman" w:hAnsi="Times New Roman" w:cs="Times New Roman"/>
              </w:rPr>
              <w:t>……….. głosów „ZA”</w:t>
            </w:r>
          </w:p>
          <w:p w:rsidR="00BF4FC9" w:rsidRPr="00BF4FC9" w:rsidRDefault="00BF4FC9" w:rsidP="00BF4FC9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BF4FC9">
              <w:rPr>
                <w:rFonts w:ascii="Times New Roman" w:hAnsi="Times New Roman" w:cs="Times New Roman"/>
              </w:rPr>
              <w:t>……….. głosów „PRZECIW”</w:t>
            </w:r>
          </w:p>
          <w:p w:rsidR="00BF4FC9" w:rsidRPr="00BF4FC9" w:rsidRDefault="00BF4FC9" w:rsidP="00BF4FC9">
            <w:pPr>
              <w:spacing w:before="120" w:after="0" w:line="240" w:lineRule="auto"/>
              <w:rPr>
                <w:rFonts w:ascii="Times New Roman" w:hAnsi="Times New Roman" w:cs="Times New Roman"/>
              </w:rPr>
            </w:pPr>
            <w:r w:rsidRPr="00BF4FC9">
              <w:rPr>
                <w:rFonts w:ascii="Times New Roman" w:hAnsi="Times New Roman" w:cs="Times New Roman"/>
              </w:rPr>
              <w:t xml:space="preserve"> ……….. głosów „WSTRZYMUJĄCYCH SIĘ”</w:t>
            </w:r>
          </w:p>
        </w:tc>
      </w:tr>
      <w:tr w:rsidR="00BF4FC9" w:rsidRPr="00BF4FC9" w:rsidTr="00B65E02">
        <w:trPr>
          <w:cantSplit/>
        </w:trPr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>Uzasadnienie ostatecznej oceny:</w:t>
            </w:r>
            <w:r w:rsidRPr="00BF4FC9">
              <w:rPr>
                <w:rFonts w:ascii="Times New Roman" w:hAnsi="Times New Roman" w:cs="Times New Roman"/>
                <w:i/>
              </w:rPr>
              <w:t xml:space="preserve"> (w przypadku, gdy ocena Rady różni się od oceny pracownika Biura)</w:t>
            </w:r>
          </w:p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i/>
              </w:rPr>
            </w:pPr>
          </w:p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</w:p>
        </w:tc>
      </w:tr>
      <w:tr w:rsidR="00BF4FC9" w:rsidRPr="00BF4FC9" w:rsidTr="00B65E02">
        <w:trPr>
          <w:cantSplit/>
          <w:trHeight w:val="563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zh-CN"/>
              </w:rPr>
              <w:t>MIEJSCE i DATA SPORZĄDZENIA: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  <w:tr w:rsidR="00BF4FC9" w:rsidRPr="00BF4FC9" w:rsidTr="00B65E02">
        <w:trPr>
          <w:cantSplit/>
          <w:trHeight w:val="563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highlight w:val="yellow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zh-CN"/>
              </w:rPr>
              <w:t>PODPIS PRZEWODNICZĄCEGO RADY LGD: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  <w:tr w:rsidR="00BF4FC9" w:rsidRPr="00BF4FC9" w:rsidTr="00B65E02">
        <w:trPr>
          <w:cantSplit/>
          <w:trHeight w:val="563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rPr>
                <w:rFonts w:ascii="Times New Roman" w:hAnsi="Times New Roman" w:cs="Times New Roman"/>
                <w:lang w:eastAsia="ar-SA"/>
              </w:rPr>
            </w:pPr>
            <w:r w:rsidRPr="00BF4FC9">
              <w:rPr>
                <w:rFonts w:ascii="Times New Roman" w:hAnsi="Times New Roman" w:cs="Times New Roman"/>
                <w:lang w:eastAsia="ar-SA"/>
              </w:rPr>
              <w:t>PODPIS SEKRETARZA POSIEDZENIA R LGD: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  <w:p w:rsidR="00BF4FC9" w:rsidRPr="00BF4FC9" w:rsidRDefault="00BF4FC9" w:rsidP="00BF4FC9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trike/>
                <w:lang w:eastAsia="ar-SA"/>
              </w:rPr>
            </w:pPr>
          </w:p>
        </w:tc>
      </w:tr>
    </w:tbl>
    <w:p w:rsidR="00BF4FC9" w:rsidRPr="00BF4FC9" w:rsidRDefault="00BF4FC9" w:rsidP="00BF4FC9">
      <w:pPr>
        <w:spacing w:after="0" w:line="240" w:lineRule="auto"/>
        <w:rPr>
          <w:rFonts w:ascii="Times New Roman" w:hAnsi="Times New Roman" w:cs="Times New Roman"/>
          <w:b/>
        </w:rPr>
      </w:pPr>
    </w:p>
    <w:p w:rsidR="00BF4FC9" w:rsidRPr="00BF4FC9" w:rsidRDefault="00BF4FC9" w:rsidP="00BF4FC9">
      <w:pPr>
        <w:spacing w:after="0" w:line="240" w:lineRule="auto"/>
        <w:rPr>
          <w:rFonts w:ascii="Times New Roman" w:hAnsi="Times New Roman" w:cs="Times New Roman"/>
          <w:b/>
        </w:rPr>
      </w:pPr>
      <w:r w:rsidRPr="00BF4FC9">
        <w:rPr>
          <w:rFonts w:ascii="Times New Roman" w:hAnsi="Times New Roman" w:cs="Times New Roman"/>
          <w:b/>
        </w:rPr>
        <w:t>INSTRUKCJA WYPEŁNIANIA KARTY:</w:t>
      </w:r>
    </w:p>
    <w:p w:rsidR="00BF4FC9" w:rsidRPr="00BF4FC9" w:rsidRDefault="00BF4FC9" w:rsidP="00BF4FC9">
      <w:pPr>
        <w:suppressAutoHyphens/>
        <w:spacing w:before="60" w:after="0" w:line="240" w:lineRule="auto"/>
        <w:rPr>
          <w:rFonts w:ascii="Times New Roman" w:hAnsi="Times New Roman" w:cs="Times New Roman"/>
          <w:bCs/>
          <w:lang w:eastAsia="ar-SA"/>
        </w:rPr>
      </w:pPr>
      <w:r w:rsidRPr="00BF4FC9">
        <w:rPr>
          <w:rFonts w:ascii="Times New Roman" w:hAnsi="Times New Roman" w:cs="Times New Roman"/>
          <w:bCs/>
          <w:lang w:eastAsia="ar-SA"/>
        </w:rPr>
        <w:t>- Pola zaciemnione wypełnia Biuro LGD, pola białe wypełnia oceniający</w:t>
      </w:r>
    </w:p>
    <w:p w:rsidR="00BF4FC9" w:rsidRPr="00BF4FC9" w:rsidRDefault="00BF4FC9" w:rsidP="00BF4FC9">
      <w:pPr>
        <w:suppressAutoHyphens/>
        <w:spacing w:after="0" w:line="240" w:lineRule="auto"/>
        <w:rPr>
          <w:rFonts w:ascii="Times New Roman" w:hAnsi="Times New Roman" w:cs="Times New Roman"/>
          <w:lang w:eastAsia="ar-SA"/>
        </w:rPr>
      </w:pPr>
      <w:r w:rsidRPr="00BF4FC9">
        <w:rPr>
          <w:rFonts w:ascii="Times New Roman" w:hAnsi="Times New Roman" w:cs="Times New Roman"/>
          <w:lang w:eastAsia="ar-SA"/>
        </w:rPr>
        <w:t>- Kartę należy wypełnić piórem, długopisem  lub cienkopisem.</w:t>
      </w:r>
    </w:p>
    <w:p w:rsidR="00BF4FC9" w:rsidRPr="00BF4FC9" w:rsidRDefault="00BF4FC9" w:rsidP="00BF4FC9">
      <w:pPr>
        <w:suppressAutoHyphens/>
        <w:spacing w:after="0" w:line="240" w:lineRule="auto"/>
        <w:rPr>
          <w:rFonts w:ascii="Times New Roman" w:hAnsi="Times New Roman" w:cs="Times New Roman"/>
          <w:lang w:eastAsia="ar-SA"/>
        </w:rPr>
      </w:pPr>
      <w:r w:rsidRPr="00BF4FC9">
        <w:rPr>
          <w:rFonts w:ascii="Times New Roman" w:hAnsi="Times New Roman" w:cs="Times New Roman"/>
          <w:lang w:eastAsia="ar-SA"/>
        </w:rPr>
        <w:t xml:space="preserve">- Wszystkie rubryki muszą być wypełnione. </w:t>
      </w:r>
    </w:p>
    <w:p w:rsidR="00BF4FC9" w:rsidRPr="00BF4FC9" w:rsidRDefault="00BF4FC9" w:rsidP="00BF4FC9">
      <w:pPr>
        <w:suppressAutoHyphens/>
        <w:spacing w:after="0" w:line="240" w:lineRule="auto"/>
        <w:rPr>
          <w:rFonts w:ascii="Times New Roman" w:hAnsi="Times New Roman" w:cs="Times New Roman"/>
          <w:lang w:eastAsia="ar-SA"/>
        </w:rPr>
      </w:pPr>
      <w:r w:rsidRPr="00BF4FC9">
        <w:rPr>
          <w:rFonts w:ascii="Times New Roman" w:hAnsi="Times New Roman" w:cs="Times New Roman"/>
          <w:lang w:eastAsia="ar-SA"/>
        </w:rPr>
        <w:t>- W punktach od 1.1 do 1.10 należy wpisać przyznaną liczbę punktów</w:t>
      </w:r>
    </w:p>
    <w:p w:rsidR="00BF4FC9" w:rsidRPr="00BF4FC9" w:rsidRDefault="00BF4FC9" w:rsidP="00BF4FC9">
      <w:pPr>
        <w:spacing w:after="0" w:line="240" w:lineRule="auto"/>
        <w:rPr>
          <w:rFonts w:ascii="Times New Roman" w:hAnsi="Times New Roman" w:cs="Times New Roman"/>
          <w:i/>
        </w:rPr>
      </w:pPr>
    </w:p>
    <w:sectPr w:rsidR="00BF4FC9" w:rsidRPr="00BF4FC9" w:rsidSect="008D5DB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57B1" w:rsidRDefault="00AA57B1" w:rsidP="001B75E8">
      <w:pPr>
        <w:spacing w:after="0" w:line="240" w:lineRule="auto"/>
      </w:pPr>
      <w:r>
        <w:separator/>
      </w:r>
    </w:p>
  </w:endnote>
  <w:endnote w:type="continuationSeparator" w:id="0">
    <w:p w:rsidR="00AA57B1" w:rsidRDefault="00AA57B1" w:rsidP="001B75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57B1" w:rsidRDefault="00AA57B1" w:rsidP="001B75E8">
      <w:pPr>
        <w:spacing w:after="0" w:line="240" w:lineRule="auto"/>
      </w:pPr>
      <w:r>
        <w:separator/>
      </w:r>
    </w:p>
  </w:footnote>
  <w:footnote w:type="continuationSeparator" w:id="0">
    <w:p w:rsidR="00AA57B1" w:rsidRDefault="00AA57B1" w:rsidP="001B75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75E8" w:rsidRDefault="001B75E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148CAE60" wp14:editId="740A448E">
          <wp:simplePos x="0" y="0"/>
          <wp:positionH relativeFrom="column">
            <wp:posOffset>4491355</wp:posOffset>
          </wp:positionH>
          <wp:positionV relativeFrom="paragraph">
            <wp:posOffset>-339725</wp:posOffset>
          </wp:positionV>
          <wp:extent cx="942975" cy="616585"/>
          <wp:effectExtent l="0" t="0" r="9525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8f4f933ddd1ef25ce0f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2975" cy="616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48F4F7D1" wp14:editId="78D3ECE8">
          <wp:simplePos x="0" y="0"/>
          <wp:positionH relativeFrom="column">
            <wp:posOffset>3397250</wp:posOffset>
          </wp:positionH>
          <wp:positionV relativeFrom="paragraph">
            <wp:posOffset>-335280</wp:posOffset>
          </wp:positionV>
          <wp:extent cx="617855" cy="609600"/>
          <wp:effectExtent l="0" t="0" r="0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gd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7855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75347444" wp14:editId="785D5BCC">
          <wp:simplePos x="0" y="0"/>
          <wp:positionH relativeFrom="column">
            <wp:posOffset>405130</wp:posOffset>
          </wp:positionH>
          <wp:positionV relativeFrom="paragraph">
            <wp:posOffset>-297180</wp:posOffset>
          </wp:positionV>
          <wp:extent cx="828675" cy="563245"/>
          <wp:effectExtent l="0" t="0" r="9525" b="825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UE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8675" cy="5632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30978E22" wp14:editId="41346CEB">
          <wp:simplePos x="0" y="0"/>
          <wp:positionH relativeFrom="column">
            <wp:posOffset>2033905</wp:posOffset>
          </wp:positionH>
          <wp:positionV relativeFrom="paragraph">
            <wp:posOffset>-287655</wp:posOffset>
          </wp:positionV>
          <wp:extent cx="564515" cy="552450"/>
          <wp:effectExtent l="0" t="0" r="6985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eader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4515" cy="55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B75E8" w:rsidRDefault="001B75E8" w:rsidP="001B75E8">
    <w:pPr>
      <w:pStyle w:val="Nagwek"/>
      <w:jc w:val="center"/>
      <w:rPr>
        <w:sz w:val="20"/>
        <w:szCs w:val="20"/>
      </w:rPr>
    </w:pPr>
  </w:p>
  <w:p w:rsidR="001B75E8" w:rsidRPr="001B75E8" w:rsidRDefault="001B75E8" w:rsidP="001B75E8">
    <w:pPr>
      <w:pStyle w:val="Nagwek"/>
      <w:jc w:val="center"/>
      <w:rPr>
        <w:sz w:val="20"/>
        <w:szCs w:val="20"/>
      </w:rPr>
    </w:pPr>
    <w:r w:rsidRPr="001B75E8">
      <w:rPr>
        <w:sz w:val="20"/>
        <w:szCs w:val="20"/>
      </w:rPr>
      <w:t>„Europejski Fundusz Rolny na rzecz Rozwoju Obszarów Wiejskich: Europa inwestująca w obszary wiejskie”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75E8"/>
    <w:rsid w:val="000D502B"/>
    <w:rsid w:val="001911B0"/>
    <w:rsid w:val="001B75E8"/>
    <w:rsid w:val="001F0F65"/>
    <w:rsid w:val="002A116B"/>
    <w:rsid w:val="002C0136"/>
    <w:rsid w:val="002C453A"/>
    <w:rsid w:val="003B5D41"/>
    <w:rsid w:val="003C0B2B"/>
    <w:rsid w:val="004751CA"/>
    <w:rsid w:val="0051526C"/>
    <w:rsid w:val="005C3B51"/>
    <w:rsid w:val="008064CF"/>
    <w:rsid w:val="008D5DBB"/>
    <w:rsid w:val="009C3E35"/>
    <w:rsid w:val="00AA57B1"/>
    <w:rsid w:val="00B033E1"/>
    <w:rsid w:val="00B40326"/>
    <w:rsid w:val="00BF4FC9"/>
    <w:rsid w:val="00CF6DBA"/>
    <w:rsid w:val="00E42113"/>
    <w:rsid w:val="00F8539C"/>
    <w:rsid w:val="00FC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D08DD29-3F8C-4ECB-BFA7-9D07F9EE5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7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75E8"/>
  </w:style>
  <w:style w:type="paragraph" w:styleId="Stopka">
    <w:name w:val="footer"/>
    <w:basedOn w:val="Normalny"/>
    <w:link w:val="StopkaZnak"/>
    <w:uiPriority w:val="99"/>
    <w:unhideWhenUsed/>
    <w:rsid w:val="001B7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75E8"/>
  </w:style>
  <w:style w:type="paragraph" w:styleId="Tekstdymka">
    <w:name w:val="Balloon Text"/>
    <w:basedOn w:val="Normalny"/>
    <w:link w:val="TekstdymkaZnak"/>
    <w:uiPriority w:val="99"/>
    <w:semiHidden/>
    <w:unhideWhenUsed/>
    <w:rsid w:val="001B75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75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e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617</Words>
  <Characters>3704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Magdalena</cp:lastModifiedBy>
  <cp:revision>6</cp:revision>
  <dcterms:created xsi:type="dcterms:W3CDTF">2018-08-17T07:16:00Z</dcterms:created>
  <dcterms:modified xsi:type="dcterms:W3CDTF">2020-02-20T13:35:00Z</dcterms:modified>
</cp:coreProperties>
</file>