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1641" w:rsidRDefault="00ED1641" w:rsidP="00537541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</w:p>
    <w:p w:rsidR="00537541" w:rsidRDefault="00AF229E" w:rsidP="00537541">
      <w:pPr>
        <w:spacing w:after="0"/>
        <w:jc w:val="right"/>
        <w:rPr>
          <w:rFonts w:eastAsia="Times New Roman" w:cs="Times New Roman"/>
          <w:bCs/>
          <w:color w:val="FF0000"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 xml:space="preserve">Pyrzowice, </w:t>
      </w:r>
      <w:r w:rsidR="00074880" w:rsidRPr="00ED1641">
        <w:rPr>
          <w:rFonts w:eastAsia="Times New Roman" w:cs="Times New Roman"/>
          <w:bCs/>
          <w:color w:val="000000" w:themeColor="text1"/>
          <w:sz w:val="20"/>
          <w:szCs w:val="20"/>
        </w:rPr>
        <w:t>0</w:t>
      </w:r>
      <w:r w:rsidR="009A5B60">
        <w:rPr>
          <w:rFonts w:eastAsia="Times New Roman" w:cs="Times New Roman"/>
          <w:bCs/>
          <w:color w:val="000000" w:themeColor="text1"/>
          <w:sz w:val="20"/>
          <w:szCs w:val="20"/>
        </w:rPr>
        <w:t>9</w:t>
      </w:r>
      <w:r w:rsidR="00074880" w:rsidRPr="00ED1641">
        <w:rPr>
          <w:rFonts w:eastAsia="Times New Roman" w:cs="Times New Roman"/>
          <w:bCs/>
          <w:color w:val="000000" w:themeColor="text1"/>
          <w:sz w:val="20"/>
          <w:szCs w:val="20"/>
        </w:rPr>
        <w:t>.0</w:t>
      </w:r>
      <w:r w:rsidR="009A5B60">
        <w:rPr>
          <w:rFonts w:eastAsia="Times New Roman" w:cs="Times New Roman"/>
          <w:bCs/>
          <w:color w:val="000000" w:themeColor="text1"/>
          <w:sz w:val="20"/>
          <w:szCs w:val="20"/>
        </w:rPr>
        <w:t>3</w:t>
      </w:r>
      <w:r w:rsidR="00074880" w:rsidRPr="00ED1641">
        <w:rPr>
          <w:rFonts w:eastAsia="Times New Roman" w:cs="Times New Roman"/>
          <w:bCs/>
          <w:color w:val="000000" w:themeColor="text1"/>
          <w:sz w:val="20"/>
          <w:szCs w:val="20"/>
        </w:rPr>
        <w:t>.20</w:t>
      </w:r>
      <w:r w:rsidR="009A5B60">
        <w:rPr>
          <w:rFonts w:eastAsia="Times New Roman" w:cs="Times New Roman"/>
          <w:bCs/>
          <w:color w:val="000000" w:themeColor="text1"/>
          <w:sz w:val="20"/>
          <w:szCs w:val="20"/>
        </w:rPr>
        <w:t>20</w:t>
      </w:r>
      <w:r w:rsidR="00074880" w:rsidRPr="00ED1641">
        <w:rPr>
          <w:rFonts w:eastAsia="Times New Roman" w:cs="Times New Roman"/>
          <w:bCs/>
          <w:color w:val="000000" w:themeColor="text1"/>
          <w:sz w:val="20"/>
          <w:szCs w:val="20"/>
        </w:rPr>
        <w:t xml:space="preserve"> r.</w:t>
      </w:r>
    </w:p>
    <w:p w:rsidR="00ED1641" w:rsidRPr="00074880" w:rsidRDefault="00ED1641" w:rsidP="00537541">
      <w:pPr>
        <w:spacing w:after="0"/>
        <w:jc w:val="right"/>
        <w:rPr>
          <w:rFonts w:eastAsia="Times New Roman" w:cs="Times New Roman"/>
          <w:bCs/>
          <w:color w:val="FF0000"/>
          <w:sz w:val="20"/>
          <w:szCs w:val="20"/>
        </w:rPr>
      </w:pPr>
    </w:p>
    <w:p w:rsidR="00335CFC" w:rsidRPr="008775EC" w:rsidRDefault="00536C40" w:rsidP="008775EC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>OGŁOSZENIE O NABORZE NR 1/20</w:t>
      </w:r>
      <w:r w:rsidR="009A5B60">
        <w:rPr>
          <w:rFonts w:eastAsia="Times New Roman" w:cs="Times New Roman"/>
          <w:b/>
          <w:bCs/>
          <w:sz w:val="24"/>
          <w:szCs w:val="24"/>
        </w:rPr>
        <w:t>20</w:t>
      </w:r>
    </w:p>
    <w:p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953" w:tblpY="132"/>
        <w:tblW w:w="11057" w:type="dxa"/>
        <w:tblLook w:val="04A0" w:firstRow="1" w:lastRow="0" w:firstColumn="1" w:lastColumn="0" w:noHBand="0" w:noVBand="1"/>
      </w:tblPr>
      <w:tblGrid>
        <w:gridCol w:w="2093"/>
        <w:gridCol w:w="1872"/>
        <w:gridCol w:w="7092"/>
      </w:tblGrid>
      <w:tr w:rsidR="002B7270" w:rsidRPr="007B3A10" w:rsidTr="00426ED8">
        <w:tc>
          <w:tcPr>
            <w:tcW w:w="11057" w:type="dxa"/>
            <w:gridSpan w:val="3"/>
            <w:shd w:val="clear" w:color="auto" w:fill="99CCFF"/>
          </w:tcPr>
          <w:p w:rsidR="002B7270" w:rsidRPr="007517A9" w:rsidRDefault="00536C40" w:rsidP="00BB36C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NABÓR nr 1</w:t>
            </w:r>
            <w:r w:rsidR="002B7270" w:rsidRPr="007517A9">
              <w:rPr>
                <w:b/>
                <w:bCs/>
                <w:sz w:val="24"/>
                <w:szCs w:val="24"/>
              </w:rPr>
              <w:t>/20</w:t>
            </w:r>
            <w:r w:rsidR="00BE2796">
              <w:rPr>
                <w:b/>
                <w:bCs/>
                <w:sz w:val="24"/>
                <w:szCs w:val="24"/>
              </w:rPr>
              <w:t>20</w:t>
            </w:r>
          </w:p>
        </w:tc>
      </w:tr>
      <w:tr w:rsidR="007517A9" w:rsidRPr="00FA55CE" w:rsidTr="00426ED8">
        <w:tc>
          <w:tcPr>
            <w:tcW w:w="11057" w:type="dxa"/>
            <w:gridSpan w:val="3"/>
            <w:shd w:val="clear" w:color="auto" w:fill="99CCFF"/>
          </w:tcPr>
          <w:p w:rsidR="001F41FA" w:rsidRPr="00FA55CE" w:rsidRDefault="00B90ACA" w:rsidP="00BB36C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w zakresie Przedsięwzięcia</w:t>
            </w:r>
            <w:r w:rsidR="001F41FA" w:rsidRPr="00FA55CE">
              <w:rPr>
                <w:rFonts w:eastAsia="Times New Roman" w:cs="Times New Roman"/>
                <w:sz w:val="20"/>
                <w:szCs w:val="20"/>
              </w:rPr>
              <w:t>:</w:t>
            </w:r>
            <w:r w:rsidR="0023239E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7850F4" w:rsidRPr="00DA7C27" w:rsidRDefault="001F41FA" w:rsidP="00DA7C27">
            <w:pPr>
              <w:pStyle w:val="Akapitzlist"/>
              <w:ind w:left="284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P.</w:t>
            </w:r>
            <w:r w:rsidR="00536C40"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2.</w:t>
            </w:r>
            <w:r w:rsidR="00AD6DA8">
              <w:rPr>
                <w:rFonts w:asciiTheme="minorHAnsi" w:hAnsiTheme="minorHAnsi"/>
                <w:b/>
                <w:bCs/>
                <w:sz w:val="20"/>
                <w:szCs w:val="20"/>
              </w:rPr>
              <w:t>3.1</w:t>
            </w:r>
            <w:r w:rsidR="00FB7E48">
              <w:rPr>
                <w:rFonts w:asciiTheme="minorHAnsi" w:hAnsiTheme="minorHAnsi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="00AD6DA8">
              <w:rPr>
                <w:rFonts w:asciiTheme="minorHAnsi" w:hAnsiTheme="minorHAnsi"/>
                <w:b/>
                <w:bCs/>
                <w:sz w:val="20"/>
                <w:szCs w:val="20"/>
              </w:rPr>
              <w:t>Rozwój usług wyrównujących szanse edukacyjne i zawodowe mieszkańców LGD-podejmowanie działalności gospodarczej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8964" w:type="dxa"/>
            <w:gridSpan w:val="2"/>
          </w:tcPr>
          <w:p w:rsidR="00CC7E89" w:rsidRPr="00074880" w:rsidRDefault="00074880" w:rsidP="00074880">
            <w:pPr>
              <w:jc w:val="both"/>
              <w:rPr>
                <w:rFonts w:eastAsia="Times New Roman" w:cs="Times New Roman"/>
                <w:strike/>
                <w:sz w:val="20"/>
                <w:szCs w:val="20"/>
              </w:rPr>
            </w:pPr>
            <w:r w:rsidRPr="007742A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</w:t>
            </w:r>
            <w:r w:rsidR="00BE279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3</w:t>
            </w:r>
            <w:r w:rsidRPr="007742A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.0</w:t>
            </w:r>
            <w:r w:rsidR="00BE279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3</w:t>
            </w:r>
            <w:r w:rsidRPr="007742A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.20</w:t>
            </w:r>
            <w:r w:rsidR="00BE279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20</w:t>
            </w:r>
            <w:r w:rsidRPr="007742A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r.- </w:t>
            </w:r>
            <w:r w:rsidR="00BE279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10</w:t>
            </w:r>
            <w:r w:rsidRPr="007742A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.0</w:t>
            </w:r>
            <w:r w:rsidR="00BE279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</w:t>
            </w:r>
            <w:r w:rsidRPr="007742A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.20</w:t>
            </w:r>
            <w:r w:rsidR="00BE279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20</w:t>
            </w:r>
            <w:r w:rsidRPr="007742A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r.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8964" w:type="dxa"/>
            <w:gridSpan w:val="2"/>
            <w:vAlign w:val="center"/>
          </w:tcPr>
          <w:p w:rsidR="00CC7E89" w:rsidRPr="007B3A10" w:rsidRDefault="00CC7E89" w:rsidP="00BB36CA">
            <w:pPr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</w:t>
            </w:r>
            <w:r w:rsidR="0046665D" w:rsidRPr="00001467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,</w:t>
            </w:r>
            <w:r w:rsidRPr="00091BE9">
              <w:rPr>
                <w:rFonts w:eastAsia="Times New Roman" w:cs="Times New Roman"/>
                <w:sz w:val="20"/>
                <w:szCs w:val="20"/>
              </w:rPr>
              <w:t xml:space="preserve"> pokój 111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8964" w:type="dxa"/>
            <w:gridSpan w:val="2"/>
          </w:tcPr>
          <w:p w:rsidR="00CC7E89" w:rsidRPr="00053A10" w:rsidRDefault="00CA35A9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053A10" w:rsidRPr="00053A10">
              <w:rPr>
                <w:b/>
                <w:sz w:val="20"/>
                <w:szCs w:val="20"/>
              </w:rPr>
              <w:t>00 000</w:t>
            </w:r>
            <w:r w:rsidR="00B90ACA" w:rsidRPr="00053A10">
              <w:rPr>
                <w:b/>
                <w:sz w:val="20"/>
                <w:szCs w:val="20"/>
              </w:rPr>
              <w:t>,00 zł</w:t>
            </w:r>
            <w:r w:rsidR="00B90ACA" w:rsidRPr="00053A10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CC7E89" w:rsidRPr="00053A10">
              <w:rPr>
                <w:rFonts w:eastAsia="Times New Roman" w:cs="Times New Roman"/>
                <w:sz w:val="20"/>
                <w:szCs w:val="20"/>
              </w:rPr>
              <w:t>w tym:</w:t>
            </w:r>
          </w:p>
          <w:p w:rsidR="00CC7E89" w:rsidRPr="00053A10" w:rsidRDefault="00CC7E89" w:rsidP="00053A10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053A10">
              <w:rPr>
                <w:rFonts w:eastAsia="Times New Roman" w:cs="Times New Roman"/>
                <w:sz w:val="20"/>
                <w:szCs w:val="20"/>
              </w:rPr>
              <w:t xml:space="preserve">- publiczne środki wspólnotowe (wkład EFRROW)- </w:t>
            </w:r>
            <w:r w:rsidR="00B90ACA" w:rsidRPr="00053A10">
              <w:rPr>
                <w:rFonts w:eastAsia="Times New Roman" w:cs="Times New Roman"/>
                <w:sz w:val="20"/>
                <w:szCs w:val="20"/>
              </w:rPr>
              <w:t xml:space="preserve">  </w:t>
            </w:r>
            <w:r w:rsidR="00CA35A9">
              <w:rPr>
                <w:rFonts w:eastAsia="Times New Roman" w:cs="Times New Roman"/>
                <w:sz w:val="20"/>
                <w:szCs w:val="20"/>
              </w:rPr>
              <w:t>63 630</w:t>
            </w:r>
            <w:r w:rsidR="00053A10" w:rsidRPr="00D1544D">
              <w:rPr>
                <w:rFonts w:eastAsia="Times New Roman" w:cs="Times New Roman"/>
                <w:sz w:val="20"/>
                <w:szCs w:val="20"/>
              </w:rPr>
              <w:t>,</w:t>
            </w:r>
            <w:r w:rsidR="000E7C3D" w:rsidRPr="00D1544D">
              <w:rPr>
                <w:rFonts w:eastAsia="Times New Roman" w:cs="Times New Roman"/>
                <w:sz w:val="20"/>
                <w:szCs w:val="20"/>
              </w:rPr>
              <w:t>0</w:t>
            </w:r>
            <w:r w:rsidR="007850F4" w:rsidRPr="00D1544D">
              <w:rPr>
                <w:rFonts w:eastAsia="Times New Roman" w:cs="Times New Roman"/>
                <w:sz w:val="20"/>
                <w:szCs w:val="20"/>
              </w:rPr>
              <w:t>0</w:t>
            </w:r>
            <w:r w:rsidR="000E7C3D" w:rsidRPr="00D1544D">
              <w:rPr>
                <w:rFonts w:eastAsia="Times New Roman" w:cs="Times New Roman"/>
                <w:sz w:val="20"/>
                <w:szCs w:val="20"/>
              </w:rPr>
              <w:t xml:space="preserve"> zł</w:t>
            </w:r>
          </w:p>
          <w:p w:rsidR="00CC7E89" w:rsidRPr="000E7C3D" w:rsidRDefault="00CC7E89" w:rsidP="00053A10">
            <w:pPr>
              <w:jc w:val="both"/>
              <w:rPr>
                <w:sz w:val="20"/>
                <w:szCs w:val="20"/>
              </w:rPr>
            </w:pPr>
            <w:r w:rsidRPr="00053A10">
              <w:rPr>
                <w:rFonts w:eastAsia="Times New Roman" w:cs="Times New Roman"/>
                <w:sz w:val="20"/>
                <w:szCs w:val="20"/>
              </w:rPr>
              <w:t>- publiczne środki krajowe wypłacone przez AR</w:t>
            </w:r>
            <w:r w:rsidR="00B90ACA" w:rsidRPr="00053A10">
              <w:rPr>
                <w:rFonts w:eastAsia="Times New Roman" w:cs="Times New Roman"/>
                <w:sz w:val="20"/>
                <w:szCs w:val="20"/>
              </w:rPr>
              <w:t xml:space="preserve">iMR (wkład krajowy)- </w:t>
            </w:r>
            <w:r w:rsidR="00CA35A9">
              <w:rPr>
                <w:rFonts w:eastAsia="Times New Roman" w:cs="Times New Roman"/>
                <w:sz w:val="20"/>
                <w:szCs w:val="20"/>
              </w:rPr>
              <w:t>36 370</w:t>
            </w:r>
            <w:r w:rsidR="00053A10" w:rsidRPr="00053A10">
              <w:rPr>
                <w:rFonts w:eastAsia="Times New Roman" w:cs="Times New Roman"/>
                <w:sz w:val="20"/>
                <w:szCs w:val="20"/>
              </w:rPr>
              <w:t>,00</w:t>
            </w:r>
            <w:r w:rsidRPr="00053A10">
              <w:rPr>
                <w:rFonts w:eastAsia="Times New Roman" w:cs="Times New Roman"/>
                <w:sz w:val="20"/>
                <w:szCs w:val="20"/>
              </w:rPr>
              <w:t xml:space="preserve"> zł</w:t>
            </w:r>
          </w:p>
        </w:tc>
      </w:tr>
      <w:tr w:rsidR="00091751" w:rsidRPr="007B3A10" w:rsidTr="00091751">
        <w:trPr>
          <w:trHeight w:val="717"/>
        </w:trPr>
        <w:tc>
          <w:tcPr>
            <w:tcW w:w="2093" w:type="dxa"/>
            <w:shd w:val="clear" w:color="auto" w:fill="99CCFF"/>
          </w:tcPr>
          <w:p w:rsidR="00091751" w:rsidRPr="00A13AF3" w:rsidRDefault="00091751" w:rsidP="002054A3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Intensywność pomocy/ Kwota pomocy </w:t>
            </w:r>
            <w:r w:rsidRPr="000610E1">
              <w:rPr>
                <w:rFonts w:eastAsia="Times New Roman" w:cs="Times New Roman"/>
                <w:b/>
                <w:bCs/>
                <w:sz w:val="20"/>
                <w:szCs w:val="20"/>
              </w:rPr>
              <w:t>zgodnie z LSR</w:t>
            </w:r>
          </w:p>
        </w:tc>
        <w:tc>
          <w:tcPr>
            <w:tcW w:w="8964" w:type="dxa"/>
            <w:gridSpan w:val="2"/>
          </w:tcPr>
          <w:p w:rsidR="00091751" w:rsidRPr="0085365C" w:rsidRDefault="00091751" w:rsidP="00403120">
            <w:pPr>
              <w:jc w:val="both"/>
              <w:rPr>
                <w:sz w:val="20"/>
                <w:szCs w:val="20"/>
              </w:rPr>
            </w:pPr>
            <w:r w:rsidRPr="00F7295B">
              <w:rPr>
                <w:sz w:val="20"/>
                <w:szCs w:val="20"/>
              </w:rPr>
              <w:t>Od 50 000,00 zł do 100 000,00 zł</w:t>
            </w:r>
          </w:p>
        </w:tc>
      </w:tr>
      <w:tr w:rsidR="001720EA" w:rsidRPr="007B3A10" w:rsidTr="00426ED8">
        <w:tc>
          <w:tcPr>
            <w:tcW w:w="2093" w:type="dxa"/>
            <w:shd w:val="clear" w:color="auto" w:fill="99CCFF"/>
          </w:tcPr>
          <w:p w:rsidR="001720EA" w:rsidRPr="00A13AF3" w:rsidRDefault="001720EA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964" w:type="dxa"/>
            <w:gridSpan w:val="2"/>
          </w:tcPr>
          <w:p w:rsidR="008775EC" w:rsidRDefault="00846274" w:rsidP="008775EC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Rozwój przedsiębiorczości na obszarze wiejskim objętym strategią rozwoju lokalnego kierowanego przez</w:t>
            </w:r>
            <w:r w:rsidR="009252FD"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społeczność, przez</w:t>
            </w: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: </w:t>
            </w: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u w:val="single"/>
              </w:rPr>
              <w:t>Podejmowanie działalności gospodarczej</w:t>
            </w:r>
            <w:r w:rsidR="00153A18"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w tym podnoszenie kompetencji osób realizujących operacje w tym zakresie</w:t>
            </w:r>
          </w:p>
          <w:p w:rsidR="001720EA" w:rsidRPr="008775EC" w:rsidRDefault="0087394B" w:rsidP="008775EC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8775EC">
              <w:rPr>
                <w:rFonts w:asciiTheme="minorHAnsi" w:eastAsiaTheme="minorEastAsia" w:hAnsiTheme="minorHAnsi" w:cstheme="minorBidi"/>
                <w:sz w:val="20"/>
                <w:szCs w:val="20"/>
              </w:rPr>
              <w:t>zgodnie z</w:t>
            </w:r>
            <w:r w:rsidR="00B4593C" w:rsidRPr="008775E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§</w:t>
            </w:r>
            <w:r w:rsidR="006B6975" w:rsidRPr="008775E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="00B4593C" w:rsidRPr="008775E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2 ust. 1 pkt 2 lit. a </w:t>
            </w:r>
            <w:r w:rsidRPr="008775EC">
              <w:rPr>
                <w:rFonts w:asciiTheme="minorHAnsi" w:eastAsiaTheme="minorEastAsia" w:hAnsiTheme="minorHAnsi" w:cstheme="minorBidi"/>
                <w:sz w:val="20"/>
                <w:szCs w:val="20"/>
              </w:rPr>
              <w:t>Rozporządzenia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2014-2020</w:t>
            </w:r>
            <w:r w:rsidR="00DF0958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(tekst jednolity z 2019 roku poz. </w:t>
            </w:r>
            <w:r w:rsidR="00DF0958" w:rsidRPr="00DF0958">
              <w:rPr>
                <w:rFonts w:asciiTheme="minorHAnsi" w:eastAsiaTheme="minorEastAsia" w:hAnsiTheme="minorHAnsi" w:cstheme="minorBidi"/>
                <w:sz w:val="20"/>
                <w:szCs w:val="20"/>
              </w:rPr>
              <w:t>664</w:t>
            </w:r>
            <w:r w:rsidR="00DF0958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, 2023). 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7234A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964" w:type="dxa"/>
            <w:gridSpan w:val="2"/>
          </w:tcPr>
          <w:p w:rsidR="00405F34" w:rsidRPr="007234A9" w:rsidRDefault="00536C40" w:rsidP="00BB36C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Premia</w:t>
            </w:r>
            <w:r w:rsidR="00405F34" w:rsidRPr="007234A9">
              <w:rPr>
                <w:sz w:val="20"/>
                <w:szCs w:val="20"/>
              </w:rPr>
              <w:t>.</w:t>
            </w:r>
          </w:p>
        </w:tc>
      </w:tr>
      <w:tr w:rsidR="00405F34" w:rsidRPr="007B3A10" w:rsidTr="00B4593C">
        <w:trPr>
          <w:trHeight w:val="534"/>
        </w:trPr>
        <w:tc>
          <w:tcPr>
            <w:tcW w:w="2093" w:type="dxa"/>
            <w:vMerge w:val="restart"/>
            <w:shd w:val="clear" w:color="auto" w:fill="99CCFF"/>
          </w:tcPr>
          <w:p w:rsidR="00405F34" w:rsidRPr="0085365C" w:rsidRDefault="00405F34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7092" w:type="dxa"/>
            <w:vAlign w:val="center"/>
          </w:tcPr>
          <w:p w:rsidR="00405F34" w:rsidRPr="00B4593C" w:rsidRDefault="00B4593C" w:rsidP="00BB36CA">
            <w:pPr>
              <w:rPr>
                <w:b/>
                <w:bCs/>
                <w:i/>
                <w:iCs/>
              </w:rPr>
            </w:pPr>
            <w:r>
              <w:rPr>
                <w:sz w:val="20"/>
                <w:szCs w:val="20"/>
              </w:rPr>
              <w:t>CO.2</w:t>
            </w:r>
            <w:r w:rsidR="00405F34">
              <w:rPr>
                <w:sz w:val="20"/>
                <w:szCs w:val="20"/>
              </w:rPr>
              <w:t xml:space="preserve"> 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  <w:r w:rsidRPr="00F45D22">
              <w:t>W</w:t>
            </w:r>
            <w:r w:rsidRPr="00B4593C">
              <w:rPr>
                <w:sz w:val="20"/>
                <w:szCs w:val="20"/>
              </w:rPr>
              <w:t>sparcie inkluzji społecznej i rozwoju gospodarczego</w:t>
            </w:r>
            <w:r>
              <w:rPr>
                <w:sz w:val="20"/>
                <w:szCs w:val="20"/>
              </w:rPr>
              <w:t>;</w:t>
            </w:r>
          </w:p>
        </w:tc>
      </w:tr>
      <w:tr w:rsidR="00405F34" w:rsidRPr="007B3A10" w:rsidTr="00426ED8">
        <w:trPr>
          <w:trHeight w:val="300"/>
        </w:trPr>
        <w:tc>
          <w:tcPr>
            <w:tcW w:w="2093" w:type="dxa"/>
            <w:vMerge/>
            <w:shd w:val="clear" w:color="auto" w:fill="99CCFF"/>
          </w:tcPr>
          <w:p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7092" w:type="dxa"/>
          </w:tcPr>
          <w:p w:rsidR="00405F34" w:rsidRPr="00FC0F45" w:rsidRDefault="00B4593C" w:rsidP="00BB36CA">
            <w:pPr>
              <w:jc w:val="both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CS.2.</w:t>
            </w:r>
            <w:r w:rsidR="00CA35A9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</w:t>
            </w:r>
            <w:r w:rsidR="00CA35A9">
              <w:rPr>
                <w:sz w:val="20"/>
                <w:szCs w:val="20"/>
              </w:rPr>
              <w:t>Rozwój usług zmniejszających dysproporcje między obszarami wiejskimi a miejskimi</w:t>
            </w:r>
            <w:r w:rsidR="00FC0F45" w:rsidRPr="0062740B">
              <w:rPr>
                <w:sz w:val="20"/>
                <w:szCs w:val="20"/>
              </w:rPr>
              <w:t>;</w:t>
            </w:r>
          </w:p>
        </w:tc>
      </w:tr>
      <w:tr w:rsidR="00405F34" w:rsidRPr="007B3A10" w:rsidTr="00426ED8">
        <w:trPr>
          <w:trHeight w:val="315"/>
        </w:trPr>
        <w:tc>
          <w:tcPr>
            <w:tcW w:w="2093" w:type="dxa"/>
            <w:vMerge/>
            <w:shd w:val="clear" w:color="auto" w:fill="99CCFF"/>
          </w:tcPr>
          <w:p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7092" w:type="dxa"/>
          </w:tcPr>
          <w:p w:rsidR="00405F34" w:rsidRPr="0096468B" w:rsidRDefault="00405F34" w:rsidP="00782DB2">
            <w:pPr>
              <w:pStyle w:val="Akapitzlist"/>
              <w:ind w:left="0"/>
              <w:jc w:val="both"/>
              <w:rPr>
                <w:rFonts w:asciiTheme="minorHAnsi" w:eastAsiaTheme="minorEastAsia" w:hAnsiTheme="minorHAnsi" w:cstheme="minorBidi"/>
                <w:color w:val="FF0000"/>
                <w:sz w:val="20"/>
                <w:szCs w:val="20"/>
              </w:rPr>
            </w:pPr>
            <w:r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P.</w:t>
            </w:r>
            <w:r w:rsidR="00B4593C"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2.</w:t>
            </w:r>
            <w:r w:rsidR="00CA35A9">
              <w:rPr>
                <w:rFonts w:asciiTheme="minorHAnsi" w:eastAsiaTheme="minorEastAsia" w:hAnsiTheme="minorHAnsi" w:cstheme="minorBidi"/>
                <w:sz w:val="20"/>
                <w:szCs w:val="20"/>
              </w:rPr>
              <w:t>3.1</w:t>
            </w:r>
            <w:r w:rsidR="00B4593C"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="00CA35A9">
              <w:rPr>
                <w:rFonts w:asciiTheme="minorHAnsi" w:eastAsiaTheme="minorEastAsia" w:hAnsiTheme="minorHAnsi" w:cstheme="minorBidi"/>
                <w:sz w:val="20"/>
                <w:szCs w:val="20"/>
              </w:rPr>
              <w:t>Rozwój usług wyrównujących szanse edukacyjne i zawodowe mieszkańców LGD-podejmowanie działalności gospodarczej</w:t>
            </w:r>
            <w:r w:rsidR="0096468B" w:rsidRPr="0062740B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</w:tc>
      </w:tr>
      <w:tr w:rsidR="00405F34" w:rsidRPr="007B3A10" w:rsidTr="00426ED8">
        <w:tc>
          <w:tcPr>
            <w:tcW w:w="2093" w:type="dxa"/>
            <w:vMerge/>
            <w:shd w:val="clear" w:color="auto" w:fill="99CCFF"/>
          </w:tcPr>
          <w:p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964" w:type="dxa"/>
            <w:gridSpan w:val="2"/>
          </w:tcPr>
          <w:p w:rsidR="00405F34" w:rsidRPr="00FA55CE" w:rsidRDefault="00405F34" w:rsidP="00BB36CA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osiągnięcia w wyniku operacji 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do ogłoszenia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  <w:vAlign w:val="center"/>
          </w:tcPr>
          <w:p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Warunki udzielenia wsparcia</w:t>
            </w:r>
          </w:p>
        </w:tc>
        <w:tc>
          <w:tcPr>
            <w:tcW w:w="8964" w:type="dxa"/>
            <w:gridSpan w:val="2"/>
          </w:tcPr>
          <w:p w:rsidR="00405F34" w:rsidRPr="007B3A10" w:rsidRDefault="00405F34" w:rsidP="00BB36CA">
            <w:pPr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>mach poddziałania 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</w:t>
            </w:r>
            <w:r w:rsidR="007B5FE8">
              <w:rPr>
                <w:rFonts w:eastAsia="Times New Roman" w:cs="Times New Roman"/>
                <w:sz w:val="20"/>
                <w:szCs w:val="20"/>
              </w:rPr>
              <w:t xml:space="preserve">. </w:t>
            </w:r>
            <w:bookmarkStart w:id="0" w:name="_GoBack"/>
            <w:bookmarkEnd w:id="0"/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BF2B9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punktów, której uzyskanie jest warunkiem wyboru operacji</w:t>
            </w:r>
          </w:p>
        </w:tc>
        <w:tc>
          <w:tcPr>
            <w:tcW w:w="8964" w:type="dxa"/>
            <w:gridSpan w:val="2"/>
          </w:tcPr>
          <w:p w:rsidR="00E32066" w:rsidRPr="000D1288" w:rsidRDefault="00AD7844" w:rsidP="00E32066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t xml:space="preserve">Kryteria wyboru operacji znajdują się na stronie internetowej Lokalnej Grupy Działania „Brynica to nie granica”: </w:t>
            </w:r>
            <w:hyperlink r:id="rId7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E32066" w:rsidRPr="000D1288" w:rsidRDefault="00AD7844" w:rsidP="00E32066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2740B">
              <w:rPr>
                <w:rFonts w:asciiTheme="minorHAnsi" w:hAnsiTheme="minorHAnsi"/>
                <w:sz w:val="20"/>
                <w:szCs w:val="20"/>
              </w:rPr>
              <w:t>W naborze wnioskodawcę obowiązują lokalne kryteria wyboru – dla celu ogólnego</w:t>
            </w:r>
            <w:r w:rsidR="0041009F">
              <w:rPr>
                <w:rFonts w:asciiTheme="minorHAnsi" w:hAnsiTheme="minorHAnsi"/>
                <w:sz w:val="20"/>
                <w:szCs w:val="20"/>
              </w:rPr>
              <w:t xml:space="preserve"> 2</w:t>
            </w:r>
            <w:r w:rsidRPr="0062740B">
              <w:rPr>
                <w:rFonts w:asciiTheme="minorHAnsi" w:hAnsiTheme="minorHAnsi"/>
                <w:sz w:val="20"/>
                <w:szCs w:val="20"/>
              </w:rPr>
              <w:t xml:space="preserve">: </w:t>
            </w:r>
            <w:r w:rsidR="00F45D22" w:rsidRPr="0062740B">
              <w:t xml:space="preserve"> </w:t>
            </w:r>
            <w:r w:rsidR="00F45D22" w:rsidRPr="0062740B">
              <w:rPr>
                <w:rFonts w:asciiTheme="minorHAnsi" w:hAnsiTheme="minorHAnsi"/>
                <w:sz w:val="20"/>
                <w:szCs w:val="20"/>
              </w:rPr>
              <w:t>Wsparcie inkluzji społecznej i rozwoju gospodarczego</w:t>
            </w:r>
            <w:r w:rsidR="0041009F">
              <w:rPr>
                <w:rFonts w:asciiTheme="minorHAnsi" w:hAnsiTheme="minorHAnsi"/>
                <w:sz w:val="20"/>
                <w:szCs w:val="20"/>
              </w:rPr>
              <w:t xml:space="preserve"> - </w:t>
            </w:r>
            <w:r w:rsidR="0041009F" w:rsidRPr="0041009F">
              <w:rPr>
                <w:rFonts w:asciiTheme="minorHAnsi" w:hAnsiTheme="minorHAnsi"/>
                <w:sz w:val="20"/>
                <w:szCs w:val="20"/>
              </w:rPr>
              <w:t>za wyjątkiem przedsięwzięcia 2.2.1 oraz przedsięwzięcia 2.2.3</w:t>
            </w:r>
            <w:r w:rsidR="00BF2B99" w:rsidRPr="009D26BE">
              <w:rPr>
                <w:rFonts w:asciiTheme="minorHAnsi" w:hAnsiTheme="minorHAnsi"/>
                <w:sz w:val="20"/>
                <w:szCs w:val="20"/>
              </w:rPr>
              <w:t>;</w:t>
            </w:r>
            <w:r w:rsidR="005966C9" w:rsidRPr="009D26BE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:rsidR="005966C9" w:rsidRPr="00DE4FE3" w:rsidRDefault="00F475D1" w:rsidP="005966C9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 w:rsidRPr="009D26BE">
              <w:rPr>
                <w:rFonts w:asciiTheme="minorHAnsi" w:hAnsiTheme="minorHAnsi"/>
                <w:sz w:val="20"/>
                <w:szCs w:val="20"/>
              </w:rPr>
              <w:t>Operacja mus</w:t>
            </w:r>
            <w:r w:rsidR="003103A5" w:rsidRPr="009D26BE">
              <w:rPr>
                <w:rFonts w:asciiTheme="minorHAnsi" w:hAnsiTheme="minorHAnsi"/>
                <w:sz w:val="20"/>
                <w:szCs w:val="20"/>
              </w:rPr>
              <w:t>i uzyskać minimum 1</w:t>
            </w:r>
            <w:r w:rsidR="0000151B">
              <w:rPr>
                <w:rFonts w:asciiTheme="minorHAnsi" w:hAnsiTheme="minorHAnsi"/>
                <w:sz w:val="20"/>
                <w:szCs w:val="20"/>
              </w:rPr>
              <w:t>9</w:t>
            </w:r>
            <w:r w:rsidR="0062740B" w:rsidRPr="009D26BE">
              <w:rPr>
                <w:rFonts w:asciiTheme="minorHAnsi" w:hAnsiTheme="minorHAnsi"/>
                <w:sz w:val="20"/>
                <w:szCs w:val="20"/>
              </w:rPr>
              <w:t xml:space="preserve"> punktów z</w:t>
            </w:r>
            <w:r w:rsidR="00AD7844" w:rsidRPr="009D26BE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00151B" w:rsidRPr="0000151B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38</w:t>
            </w:r>
            <w:r w:rsidR="0096468B" w:rsidRPr="0000151B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="00AD7844" w:rsidRPr="0000151B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punktów </w:t>
            </w:r>
            <w:r w:rsidR="00AD7844" w:rsidRPr="00BF2B99">
              <w:rPr>
                <w:rFonts w:asciiTheme="minorHAnsi" w:hAnsiTheme="minorHAnsi"/>
                <w:sz w:val="20"/>
                <w:szCs w:val="20"/>
              </w:rPr>
              <w:t>możliwych do uzyskania w ocenie wg. lokal</w:t>
            </w:r>
            <w:r w:rsidR="00BF2B99" w:rsidRPr="00BF2B99">
              <w:rPr>
                <w:rFonts w:asciiTheme="minorHAnsi" w:hAnsiTheme="minorHAnsi"/>
                <w:sz w:val="20"/>
                <w:szCs w:val="20"/>
              </w:rPr>
              <w:t>nych kryteriów wyboru operacji.</w:t>
            </w:r>
            <w:r w:rsidR="005D51F9">
              <w:rPr>
                <w:rFonts w:asciiTheme="minorHAnsi" w:hAnsiTheme="minorHAnsi"/>
                <w:sz w:val="20"/>
                <w:szCs w:val="20"/>
              </w:rPr>
              <w:t xml:space="preserve">      </w:t>
            </w:r>
          </w:p>
        </w:tc>
      </w:tr>
      <w:tr w:rsidR="00183C92" w:rsidRPr="00183C92" w:rsidTr="00426ED8">
        <w:tc>
          <w:tcPr>
            <w:tcW w:w="2093" w:type="dxa"/>
            <w:shd w:val="clear" w:color="auto" w:fill="99CCFF"/>
          </w:tcPr>
          <w:p w:rsidR="00596AD0" w:rsidRPr="00183C92" w:rsidRDefault="00596AD0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t>Tryb składania wniosków</w:t>
            </w:r>
          </w:p>
        </w:tc>
        <w:tc>
          <w:tcPr>
            <w:tcW w:w="8964" w:type="dxa"/>
            <w:gridSpan w:val="2"/>
          </w:tcPr>
          <w:p w:rsidR="00596AD0" w:rsidRPr="00183C92" w:rsidRDefault="00596AD0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83C92">
              <w:rPr>
                <w:rFonts w:eastAsia="Times New Roman" w:cs="Times New Roman"/>
                <w:sz w:val="20"/>
                <w:szCs w:val="20"/>
              </w:rPr>
              <w:t>Wnioski wraz</w:t>
            </w:r>
            <w:r w:rsidR="006B2E31" w:rsidRPr="007742A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z</w:t>
            </w:r>
            <w:r w:rsidRPr="007742A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83C92">
              <w:rPr>
                <w:rFonts w:eastAsia="Times New Roman" w:cs="Times New Roman"/>
                <w:sz w:val="20"/>
                <w:szCs w:val="20"/>
              </w:rPr>
              <w:t>załącznikami należy składać:</w:t>
            </w:r>
            <w:r w:rsidR="005D51F9">
              <w:rPr>
                <w:rFonts w:eastAsia="Times New Roman" w:cs="Times New Roman"/>
                <w:sz w:val="20"/>
                <w:szCs w:val="20"/>
              </w:rPr>
              <w:t xml:space="preserve">      </w:t>
            </w:r>
          </w:p>
          <w:p w:rsidR="00596AD0" w:rsidRPr="00183C92" w:rsidRDefault="00596AD0" w:rsidP="00BB36CA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  <w:r w:rsidR="005D51F9">
              <w:rPr>
                <w:rFonts w:asciiTheme="minorHAnsi" w:hAnsiTheme="minorHAnsi"/>
                <w:sz w:val="20"/>
                <w:szCs w:val="20"/>
              </w:rPr>
              <w:t xml:space="preserve">        </w:t>
            </w:r>
          </w:p>
          <w:p w:rsidR="00596AD0" w:rsidRPr="00183C92" w:rsidRDefault="00596AD0" w:rsidP="00BB36CA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w siedzibie LGD „Brynica to nie granica” w Pyrzowicach przy ul. Centralnej 5, w dniach od</w:t>
            </w:r>
            <w:r w:rsidR="000D128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83C92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:rsidR="00C95505" w:rsidRDefault="00596AD0" w:rsidP="00C95505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na odpowiednich formularzach </w:t>
            </w:r>
            <w:r w:rsidR="00C95505" w:rsidRPr="00C95505">
              <w:rPr>
                <w:rFonts w:asciiTheme="minorHAnsi" w:hAnsiTheme="minorHAnsi"/>
                <w:sz w:val="20"/>
                <w:szCs w:val="20"/>
              </w:rPr>
              <w:t>w dwóch egzemplarzach papierowych wraz z tożsamymi wersjami elektronicznymi (na płytach CD/DVD)</w:t>
            </w:r>
            <w:r w:rsidR="00C95505">
              <w:rPr>
                <w:rFonts w:asciiTheme="minorHAnsi" w:hAnsiTheme="minorHAnsi"/>
                <w:sz w:val="20"/>
                <w:szCs w:val="20"/>
              </w:rPr>
              <w:t xml:space="preserve">. </w:t>
            </w:r>
          </w:p>
          <w:p w:rsidR="00596AD0" w:rsidRPr="00183C92" w:rsidRDefault="00596AD0" w:rsidP="00BB36CA">
            <w:pPr>
              <w:jc w:val="both"/>
              <w:rPr>
                <w:sz w:val="20"/>
                <w:szCs w:val="20"/>
              </w:rPr>
            </w:pPr>
            <w:r w:rsidRPr="009030C5">
              <w:rPr>
                <w:sz w:val="20"/>
                <w:szCs w:val="20"/>
              </w:rPr>
              <w:t>Złożenie wniosku potwierdza się na pierwszej stronie jego oryginału/kopii</w:t>
            </w:r>
            <w:r w:rsidR="00562115" w:rsidRPr="009030C5">
              <w:rPr>
                <w:sz w:val="20"/>
                <w:szCs w:val="20"/>
              </w:rPr>
              <w:t>.</w:t>
            </w:r>
            <w:r w:rsidRPr="009030C5">
              <w:rPr>
                <w:sz w:val="20"/>
                <w:szCs w:val="20"/>
              </w:rPr>
              <w:t xml:space="preserve"> Potwierdzenie </w:t>
            </w:r>
            <w:r w:rsidRPr="00183C92">
              <w:rPr>
                <w:sz w:val="20"/>
                <w:szCs w:val="20"/>
              </w:rPr>
              <w:t xml:space="preserve">zawiera datę i godzinę złożenia wniosku, liczbę złożonych wraz z wnioskiem załączników oraz  jest opatrzone pieczęcią LGD i podpisane przez pracownika Biura przyjmującego wniosek. </w:t>
            </w:r>
            <w:r w:rsidRPr="00183C92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183C92">
              <w:rPr>
                <w:sz w:val="20"/>
                <w:szCs w:val="20"/>
              </w:rPr>
              <w:t>. Za prawidłowe sporządzenie wniosku odpowiada wnioskodawca.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183C92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lastRenderedPageBreak/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8964" w:type="dxa"/>
            <w:gridSpan w:val="2"/>
          </w:tcPr>
          <w:p w:rsidR="008A0FFE" w:rsidRPr="00BC3E24" w:rsidRDefault="008A0FFE" w:rsidP="008A0FFE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DE7080">
              <w:rPr>
                <w:rFonts w:asciiTheme="minorHAnsi" w:hAnsiTheme="minorHAnsi"/>
                <w:sz w:val="20"/>
                <w:szCs w:val="20"/>
              </w:rPr>
              <w:t>Wniosek o przyznanie pomocy na operacje w ramach poddziałania 19.2 „Wsparcie na wdrażanie operacji w ramach strategii rozwoju lokalnego kierowanego przez społeczność” z wyłączeniem projektów grantowych oraz operacji w zakresie podejmowania działalności gospodarczej</w:t>
            </w:r>
            <w:r w:rsidRPr="00DE7080">
              <w:rPr>
                <w:b/>
                <w:bCs/>
              </w:rPr>
              <w:t xml:space="preserve"> </w:t>
            </w:r>
            <w:r w:rsidRPr="00DE7080">
              <w:rPr>
                <w:rFonts w:asciiTheme="minorHAnsi" w:hAnsiTheme="minorHAnsi"/>
                <w:sz w:val="20"/>
                <w:szCs w:val="20"/>
              </w:rPr>
              <w:t xml:space="preserve">objętego Programem Rozwoju Obszarów Wiejskich na lata 2014–2020 oraz wskazane we wniosku załączniki niezbędne do ustalenia spełnienia warunków przyznania pomocy; </w:t>
            </w:r>
          </w:p>
          <w:p w:rsidR="008A0FFE" w:rsidRPr="00BC3E24" w:rsidRDefault="008A0FFE" w:rsidP="008A0FFE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>Fiszka projektowa na formularzu załączonym do ogłoszenia o naborze;</w:t>
            </w:r>
          </w:p>
          <w:p w:rsidR="008A0FFE" w:rsidRPr="00BC3E24" w:rsidRDefault="008A0FFE" w:rsidP="008A0FFE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dokonaniem oceny zgodności z LSR;</w:t>
            </w:r>
          </w:p>
          <w:p w:rsidR="008A0FFE" w:rsidRPr="00F525B7" w:rsidRDefault="008A0FFE" w:rsidP="008A0FFE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sz w:val="20"/>
                <w:szCs w:val="20"/>
              </w:rPr>
            </w:pPr>
            <w:r w:rsidRPr="00F525B7">
              <w:rPr>
                <w:rFonts w:asciiTheme="minorHAnsi" w:hAnsiTheme="minorHAnsi"/>
                <w:sz w:val="20"/>
                <w:szCs w:val="20"/>
              </w:rPr>
              <w:t>Oświadczenie wnioskodawcy o nie zawarciu umowy o dofinansowanie na realizację zakresu operacji będącego przedmiotem wnioskowanego projektu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8A0FFE" w:rsidRPr="00BC3E24" w:rsidRDefault="008A0FFE" w:rsidP="008A0FFE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>Zaświadczenie z  właściwego Urzędu Gminy o liczbie mieszkańców danej miejscowości, w której będzie realizowana operacja (stan na 31.12.201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9 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>r.)</w:t>
            </w:r>
            <w:r w:rsidRPr="00BC3E24">
              <w:rPr>
                <w:rFonts w:asciiTheme="minorHAnsi" w:hAnsiTheme="minorHAnsi"/>
                <w:bCs/>
                <w:sz w:val="20"/>
                <w:szCs w:val="20"/>
              </w:rPr>
              <w:t>;</w:t>
            </w:r>
          </w:p>
          <w:p w:rsidR="008A0FFE" w:rsidRPr="00BC3E24" w:rsidRDefault="008A0FFE" w:rsidP="008A0FFE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BC3E24">
              <w:rPr>
                <w:rFonts w:asciiTheme="minorHAnsi" w:hAnsiTheme="minorHAnsi"/>
                <w:iCs/>
                <w:sz w:val="20"/>
                <w:szCs w:val="20"/>
              </w:rPr>
              <w:t>Dokumenty poświadczające doświadczenie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 xml:space="preserve"> Wnioskodawcy </w:t>
            </w:r>
            <w:r w:rsidRPr="00BC3E24">
              <w:rPr>
                <w:rFonts w:asciiTheme="minorHAnsi" w:hAnsiTheme="minorHAnsi"/>
                <w:iCs/>
                <w:sz w:val="20"/>
                <w:szCs w:val="20"/>
              </w:rPr>
              <w:t xml:space="preserve">w projektach o zakresie podobnym do wnioskowanej operacji 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>(np. kopia umowy przyznania pomocy w przypadku realizacji operacji ze źródeł zewnętrznych, inne dokumenty potwierdzające powyższe);</w:t>
            </w:r>
          </w:p>
          <w:p w:rsidR="008A0FFE" w:rsidRPr="00BC3E24" w:rsidRDefault="008A0FFE" w:rsidP="008A0FFE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 xml:space="preserve">Dokument potwierdzający zdolność finansową Wnioskodawcy w realizowanym projekcie (Zaświadczenie z banku o posiadanych środkach na realizację projektu wraz z podaniem ich wysokości - potwierdzone przez pracownika banku, wydane nie wcześniej niż 1 miesiąc przed dniem złożenia wniosku o przyznanie pomocy); </w:t>
            </w:r>
          </w:p>
          <w:p w:rsidR="008A0FFE" w:rsidRPr="0080771C" w:rsidRDefault="008A0FFE" w:rsidP="008A0FFE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0771C">
              <w:rPr>
                <w:rFonts w:asciiTheme="minorHAnsi" w:hAnsiTheme="minorHAnsi"/>
                <w:sz w:val="20"/>
                <w:szCs w:val="20"/>
              </w:rPr>
              <w:t xml:space="preserve">Oświadczenie partnerów </w:t>
            </w:r>
            <w:r w:rsidRPr="0078355F">
              <w:rPr>
                <w:rFonts w:asciiTheme="minorHAnsi" w:hAnsiTheme="minorHAnsi"/>
                <w:color w:val="000000" w:themeColor="text1"/>
                <w:sz w:val="20"/>
                <w:szCs w:val="20"/>
                <w:lang w:eastAsia="ar-SA"/>
              </w:rPr>
              <w:t>potwierdzone umową/listem intencyjnym/porozumieniem współpracy</w:t>
            </w:r>
            <w:r w:rsidRPr="0078355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zawierając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e </w:t>
            </w:r>
            <w:r w:rsidRPr="0078355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dane adresowe oraz rolę każdego z partnerów w projekcie (jeśli dotyczy), a także okres na jaki zostaje zawarte partnerstwo;</w:t>
            </w:r>
          </w:p>
          <w:p w:rsidR="008A0FFE" w:rsidRPr="0080771C" w:rsidRDefault="008A0FFE" w:rsidP="008A0FFE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0771C">
              <w:rPr>
                <w:rFonts w:asciiTheme="minorHAnsi" w:hAnsiTheme="minorHAnsi"/>
                <w:sz w:val="20"/>
                <w:szCs w:val="20"/>
              </w:rPr>
              <w:t xml:space="preserve">Pełnomocnictwo/Upoważnienie do złożenia wniosku (jeśli dotyczy); </w:t>
            </w:r>
          </w:p>
          <w:p w:rsidR="00C7448C" w:rsidRPr="00630A42" w:rsidRDefault="008A0FFE" w:rsidP="008A0FFE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80771C">
              <w:rPr>
                <w:rFonts w:asciiTheme="minorHAnsi" w:hAnsiTheme="minorHAnsi"/>
                <w:sz w:val="20"/>
                <w:szCs w:val="20"/>
              </w:rPr>
              <w:t>Wnioskodawca poza wymienionymi może złożyć również inne dokumenty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 xml:space="preserve"> potwierdzające spełnienie kryteriów wyboru.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F056BB" w:rsidRDefault="00405F34" w:rsidP="00BB36CA">
            <w:pPr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8964" w:type="dxa"/>
            <w:gridSpan w:val="2"/>
          </w:tcPr>
          <w:p w:rsidR="002F37C1" w:rsidRPr="00D4104B" w:rsidRDefault="002F37C1" w:rsidP="002F37C1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D4104B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:rsidR="002F37C1" w:rsidRPr="00715EAE" w:rsidRDefault="002F37C1" w:rsidP="002F37C1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715EAE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8" w:history="1">
              <w:r w:rsidRPr="00715EA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Pr="00715EAE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:rsidR="002F37C1" w:rsidRPr="00715EAE" w:rsidRDefault="002F37C1" w:rsidP="002F37C1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Lokalna Strategia Rozwoju Lokalnej Grupy Działania „Brynica to nie granica” (LSR);</w:t>
            </w:r>
          </w:p>
          <w:p w:rsidR="002F37C1" w:rsidRPr="00715EAE" w:rsidRDefault="002F37C1" w:rsidP="002F37C1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Lokalne kryteria wyboru operacji;</w:t>
            </w:r>
          </w:p>
          <w:p w:rsidR="002F37C1" w:rsidRPr="00715EAE" w:rsidRDefault="002F37C1" w:rsidP="002F37C1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Procedury wyboru operacji;</w:t>
            </w:r>
          </w:p>
          <w:p w:rsidR="002F37C1" w:rsidRPr="00715EAE" w:rsidRDefault="002F37C1" w:rsidP="002F37C1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Fiszka projektowa;</w:t>
            </w:r>
          </w:p>
          <w:p w:rsidR="002F37C1" w:rsidRPr="00715EAE" w:rsidRDefault="002F37C1" w:rsidP="002F37C1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Wzory kart oceny;</w:t>
            </w:r>
          </w:p>
          <w:p w:rsidR="002F37C1" w:rsidRPr="00E32066" w:rsidRDefault="002F37C1" w:rsidP="002F37C1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oświadczenia i zgody w zakresie zasad przetwarzania danych osobowych, w celach związanych z ubieganiem się o wsparcie w ramach poddziałania 19.2. </w:t>
            </w:r>
          </w:p>
          <w:p w:rsidR="002F37C1" w:rsidRPr="00E56ECE" w:rsidRDefault="002F37C1" w:rsidP="002F37C1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E56ECE">
              <w:rPr>
                <w:rFonts w:asciiTheme="minorHAnsi" w:hAnsiTheme="minorHAnsi"/>
                <w:b/>
                <w:sz w:val="20"/>
                <w:szCs w:val="20"/>
              </w:rPr>
              <w:t xml:space="preserve">Agencja Restrukturyzacji i Modernizacji Rolnictwa- </w:t>
            </w:r>
            <w:hyperlink r:id="rId9" w:history="1">
              <w:r w:rsidRPr="00E56EC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www.arimr.gov.pl</w:t>
              </w:r>
            </w:hyperlink>
          </w:p>
          <w:p w:rsidR="002F37C1" w:rsidRPr="00715EAE" w:rsidRDefault="002F37C1" w:rsidP="002F37C1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 xml:space="preserve">Formularz wniosku o udzielenie wsparcia wraz z dodatkowymi arkuszami dla podmiotów </w:t>
            </w:r>
            <w:proofErr w:type="spellStart"/>
            <w:r w:rsidRPr="00715EAE">
              <w:rPr>
                <w:rFonts w:asciiTheme="minorHAnsi" w:hAnsiTheme="minorHAnsi"/>
                <w:sz w:val="20"/>
                <w:szCs w:val="20"/>
              </w:rPr>
              <w:t>współwnioskuj</w:t>
            </w:r>
            <w:r>
              <w:rPr>
                <w:rFonts w:asciiTheme="minorHAnsi" w:hAnsiTheme="minorHAnsi"/>
                <w:sz w:val="20"/>
                <w:szCs w:val="20"/>
              </w:rPr>
              <w:t>ą</w:t>
            </w:r>
            <w:r w:rsidRPr="00715EAE">
              <w:rPr>
                <w:rFonts w:asciiTheme="minorHAnsi" w:hAnsiTheme="minorHAnsi"/>
                <w:sz w:val="20"/>
                <w:szCs w:val="20"/>
              </w:rPr>
              <w:t>cych</w:t>
            </w:r>
            <w:proofErr w:type="spellEnd"/>
            <w:r w:rsidRPr="00715EAE">
              <w:rPr>
                <w:rFonts w:asciiTheme="minorHAnsi" w:hAnsiTheme="minorHAnsi"/>
                <w:sz w:val="20"/>
                <w:szCs w:val="20"/>
              </w:rPr>
              <w:t xml:space="preserve"> do wielokrotnego wypełniania oraz instrukcją;</w:t>
            </w:r>
          </w:p>
          <w:p w:rsidR="002F37C1" w:rsidRPr="00B63EFD" w:rsidRDefault="002F37C1" w:rsidP="002F37C1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Biznesplan wraz z tabelami finansowymi i 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>informacjami pomocniczymi przy wypełnianiu biznesplanu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; </w:t>
            </w:r>
          </w:p>
          <w:p w:rsidR="002F37C1" w:rsidRDefault="002F37C1" w:rsidP="002F37C1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umowy o 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przyznaniu pomocy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wraz z załącznik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ami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:rsidR="008F6446" w:rsidRPr="008D2131" w:rsidRDefault="002F37C1" w:rsidP="008D2131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8D2131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Formularz wniosku o płatność wraz z instrukcją i załącznikami do instrukcji oraz informacją pomocniczą przy wypełnianiu sprawozdania z realizacji biznesplanu.</w:t>
            </w:r>
          </w:p>
        </w:tc>
      </w:tr>
      <w:tr w:rsidR="00B62477" w:rsidRPr="007B3A10" w:rsidTr="00B34F8F">
        <w:trPr>
          <w:trHeight w:val="1268"/>
        </w:trPr>
        <w:tc>
          <w:tcPr>
            <w:tcW w:w="2093" w:type="dxa"/>
            <w:shd w:val="clear" w:color="auto" w:fill="99CCFF"/>
          </w:tcPr>
          <w:p w:rsidR="00B62477" w:rsidRPr="00CE5BEC" w:rsidRDefault="00B62477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Pozostałe informacje</w:t>
            </w:r>
          </w:p>
        </w:tc>
        <w:tc>
          <w:tcPr>
            <w:tcW w:w="8964" w:type="dxa"/>
            <w:gridSpan w:val="2"/>
          </w:tcPr>
          <w:p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:rsidR="00B62477" w:rsidRPr="00B62477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Pytania można kierować również na adres email: lgd@lgd-brynica.pl</w:t>
            </w:r>
            <w:r w:rsidR="007742A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6B7101">
              <w:rPr>
                <w:rFonts w:asciiTheme="minorHAnsi" w:hAnsiTheme="minorHAnsi"/>
                <w:sz w:val="20"/>
                <w:szCs w:val="20"/>
              </w:rPr>
              <w:t xml:space="preserve">oraz pod numerem telefonu 32 380 23 28. </w:t>
            </w:r>
          </w:p>
        </w:tc>
      </w:tr>
    </w:tbl>
    <w:p w:rsidR="00C42646" w:rsidRPr="006B7101" w:rsidRDefault="004A15A9" w:rsidP="00670D55">
      <w:pPr>
        <w:pStyle w:val="Akapitzlist"/>
        <w:spacing w:line="360" w:lineRule="auto"/>
        <w:ind w:left="-567"/>
        <w:rPr>
          <w:rFonts w:asciiTheme="minorHAnsi" w:hAnsiTheme="minorHAnsi"/>
          <w:b/>
          <w:bCs/>
          <w:sz w:val="20"/>
          <w:szCs w:val="20"/>
        </w:rPr>
      </w:pPr>
      <w:r w:rsidRPr="006B7101">
        <w:rPr>
          <w:rFonts w:asciiTheme="minorHAnsi" w:hAnsiTheme="minorHAnsi"/>
          <w:b/>
          <w:bCs/>
          <w:sz w:val="20"/>
          <w:szCs w:val="20"/>
        </w:rPr>
        <w:t>Załą</w:t>
      </w:r>
      <w:r w:rsidR="00E73C27" w:rsidRPr="006B7101">
        <w:rPr>
          <w:rFonts w:asciiTheme="minorHAnsi" w:hAnsiTheme="minorHAnsi"/>
          <w:b/>
          <w:bCs/>
          <w:sz w:val="20"/>
          <w:szCs w:val="20"/>
        </w:rPr>
        <w:t>czniki do ogłoszenia:</w:t>
      </w:r>
    </w:p>
    <w:p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t>Planowane do osiągnięcia w wyniku operacji cele ogólne, szczegółowe, przedsięwzięcia oraz zakładane do osiągnięcia wskaźniki.</w:t>
      </w:r>
    </w:p>
    <w:sectPr w:rsidR="00E73C27" w:rsidRPr="006D4DEA" w:rsidSect="00ED1641">
      <w:headerReference w:type="default" r:id="rId10"/>
      <w:pgSz w:w="11906" w:h="16838"/>
      <w:pgMar w:top="1812" w:right="1418" w:bottom="284" w:left="1418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1533" w:rsidRDefault="00471533" w:rsidP="00C42646">
      <w:pPr>
        <w:spacing w:after="0" w:line="240" w:lineRule="auto"/>
      </w:pPr>
      <w:r>
        <w:separator/>
      </w:r>
    </w:p>
  </w:endnote>
  <w:endnote w:type="continuationSeparator" w:id="0">
    <w:p w:rsidR="00471533" w:rsidRDefault="00471533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1533" w:rsidRDefault="00471533" w:rsidP="00C42646">
      <w:pPr>
        <w:spacing w:after="0" w:line="240" w:lineRule="auto"/>
      </w:pPr>
      <w:r>
        <w:separator/>
      </w:r>
    </w:p>
  </w:footnote>
  <w:footnote w:type="continuationSeparator" w:id="0">
    <w:p w:rsidR="00471533" w:rsidRDefault="00471533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18A8" w:rsidRDefault="006618A8">
    <w:pPr>
      <w:pStyle w:val="Nagwek"/>
    </w:pPr>
  </w:p>
  <w:p w:rsidR="002701D0" w:rsidRDefault="00ED1641">
    <w:pPr>
      <w:pStyle w:val="Nagwek"/>
    </w:pPr>
    <w:r w:rsidRPr="00ED1641">
      <w:rPr>
        <w:noProof/>
      </w:rPr>
      <w:drawing>
        <wp:anchor distT="0" distB="0" distL="114300" distR="114300" simplePos="0" relativeHeight="251698176" behindDoc="0" locked="0" layoutInCell="1" allowOverlap="1" wp14:anchorId="4CD4A578" wp14:editId="14DCD892">
          <wp:simplePos x="0" y="0"/>
          <wp:positionH relativeFrom="column">
            <wp:posOffset>4788535</wp:posOffset>
          </wp:positionH>
          <wp:positionV relativeFrom="paragraph">
            <wp:posOffset>74295</wp:posOffset>
          </wp:positionV>
          <wp:extent cx="717550" cy="469265"/>
          <wp:effectExtent l="0" t="0" r="6350" b="698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7550" cy="469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1641">
      <w:rPr>
        <w:noProof/>
      </w:rPr>
      <w:drawing>
        <wp:anchor distT="0" distB="0" distL="114300" distR="114300" simplePos="0" relativeHeight="251677696" behindDoc="0" locked="0" layoutInCell="1" allowOverlap="1" wp14:anchorId="6076FB0E" wp14:editId="4F8A2033">
          <wp:simplePos x="0" y="0"/>
          <wp:positionH relativeFrom="column">
            <wp:posOffset>3548380</wp:posOffset>
          </wp:positionH>
          <wp:positionV relativeFrom="paragraph">
            <wp:posOffset>75565</wp:posOffset>
          </wp:positionV>
          <wp:extent cx="453390" cy="447675"/>
          <wp:effectExtent l="0" t="0" r="3810" b="952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339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1641">
      <w:rPr>
        <w:noProof/>
      </w:rPr>
      <w:drawing>
        <wp:anchor distT="0" distB="0" distL="114300" distR="114300" simplePos="0" relativeHeight="251657216" behindDoc="0" locked="0" layoutInCell="1" allowOverlap="1" wp14:anchorId="2A9251D0" wp14:editId="4A596CB5">
          <wp:simplePos x="0" y="0"/>
          <wp:positionH relativeFrom="column">
            <wp:posOffset>2030095</wp:posOffset>
          </wp:positionH>
          <wp:positionV relativeFrom="paragraph">
            <wp:posOffset>67310</wp:posOffset>
          </wp:positionV>
          <wp:extent cx="457200" cy="44704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47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1641">
      <w:rPr>
        <w:noProof/>
      </w:rPr>
      <w:drawing>
        <wp:anchor distT="0" distB="0" distL="114300" distR="114300" simplePos="0" relativeHeight="251636736" behindDoc="0" locked="0" layoutInCell="1" allowOverlap="1" wp14:anchorId="1DD8844B" wp14:editId="1657FCED">
          <wp:simplePos x="0" y="0"/>
          <wp:positionH relativeFrom="column">
            <wp:posOffset>327660</wp:posOffset>
          </wp:positionH>
          <wp:positionV relativeFrom="paragraph">
            <wp:posOffset>45085</wp:posOffset>
          </wp:positionV>
          <wp:extent cx="734060" cy="499110"/>
          <wp:effectExtent l="0" t="0" r="889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49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E1641"/>
    <w:multiLevelType w:val="hybridMultilevel"/>
    <w:tmpl w:val="1F787EE6"/>
    <w:lvl w:ilvl="0" w:tplc="A11E66F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40006"/>
    <w:multiLevelType w:val="hybridMultilevel"/>
    <w:tmpl w:val="2154E8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7" w15:restartNumberingAfterBreak="0">
    <w:nsid w:val="1DA73895"/>
    <w:multiLevelType w:val="hybridMultilevel"/>
    <w:tmpl w:val="01241888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B146D"/>
    <w:multiLevelType w:val="hybridMultilevel"/>
    <w:tmpl w:val="B6BA9AEC"/>
    <w:lvl w:ilvl="0" w:tplc="EC4E23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5" w15:restartNumberingAfterBreak="0">
    <w:nsid w:val="544C39C4"/>
    <w:multiLevelType w:val="hybridMultilevel"/>
    <w:tmpl w:val="8CBA5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F460FB"/>
    <w:multiLevelType w:val="hybridMultilevel"/>
    <w:tmpl w:val="9EF6BE00"/>
    <w:lvl w:ilvl="0" w:tplc="04150017">
      <w:start w:val="1"/>
      <w:numFmt w:val="lowerLetter"/>
      <w:lvlText w:val="%1)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7" w15:restartNumberingAfterBreak="0">
    <w:nsid w:val="7D824042"/>
    <w:multiLevelType w:val="hybridMultilevel"/>
    <w:tmpl w:val="BA8AEEB4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5"/>
  </w:num>
  <w:num w:numId="5">
    <w:abstractNumId w:val="1"/>
  </w:num>
  <w:num w:numId="6">
    <w:abstractNumId w:val="11"/>
  </w:num>
  <w:num w:numId="7">
    <w:abstractNumId w:val="10"/>
  </w:num>
  <w:num w:numId="8">
    <w:abstractNumId w:val="2"/>
  </w:num>
  <w:num w:numId="9">
    <w:abstractNumId w:val="13"/>
  </w:num>
  <w:num w:numId="10">
    <w:abstractNumId w:val="0"/>
  </w:num>
  <w:num w:numId="11">
    <w:abstractNumId w:val="9"/>
  </w:num>
  <w:num w:numId="12">
    <w:abstractNumId w:val="12"/>
  </w:num>
  <w:num w:numId="13">
    <w:abstractNumId w:val="8"/>
  </w:num>
  <w:num w:numId="14">
    <w:abstractNumId w:val="15"/>
  </w:num>
  <w:num w:numId="15">
    <w:abstractNumId w:val="15"/>
  </w:num>
  <w:num w:numId="16">
    <w:abstractNumId w:val="13"/>
  </w:num>
  <w:num w:numId="17">
    <w:abstractNumId w:val="15"/>
  </w:num>
  <w:num w:numId="18">
    <w:abstractNumId w:val="14"/>
  </w:num>
  <w:num w:numId="19">
    <w:abstractNumId w:val="16"/>
  </w:num>
  <w:num w:numId="20">
    <w:abstractNumId w:val="17"/>
  </w:num>
  <w:num w:numId="21">
    <w:abstractNumId w:val="3"/>
  </w:num>
  <w:num w:numId="22">
    <w:abstractNumId w:val="13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1467"/>
    <w:rsid w:val="0000151B"/>
    <w:rsid w:val="00005C09"/>
    <w:rsid w:val="00014748"/>
    <w:rsid w:val="000174EF"/>
    <w:rsid w:val="00021191"/>
    <w:rsid w:val="00022A3F"/>
    <w:rsid w:val="0003392F"/>
    <w:rsid w:val="0004566D"/>
    <w:rsid w:val="00053A10"/>
    <w:rsid w:val="00054823"/>
    <w:rsid w:val="000610E1"/>
    <w:rsid w:val="00074880"/>
    <w:rsid w:val="00080999"/>
    <w:rsid w:val="00090411"/>
    <w:rsid w:val="00090C58"/>
    <w:rsid w:val="00091751"/>
    <w:rsid w:val="00091BE9"/>
    <w:rsid w:val="000B6A47"/>
    <w:rsid w:val="000C313F"/>
    <w:rsid w:val="000C7E0E"/>
    <w:rsid w:val="000D1288"/>
    <w:rsid w:val="000D1B04"/>
    <w:rsid w:val="000D68D7"/>
    <w:rsid w:val="000E17DD"/>
    <w:rsid w:val="000E372B"/>
    <w:rsid w:val="000E57B3"/>
    <w:rsid w:val="000E7C3D"/>
    <w:rsid w:val="00116FA5"/>
    <w:rsid w:val="00132E79"/>
    <w:rsid w:val="00146B6A"/>
    <w:rsid w:val="001519FB"/>
    <w:rsid w:val="00153A18"/>
    <w:rsid w:val="00154758"/>
    <w:rsid w:val="001571C6"/>
    <w:rsid w:val="001578E2"/>
    <w:rsid w:val="001720EA"/>
    <w:rsid w:val="0017634F"/>
    <w:rsid w:val="00183C92"/>
    <w:rsid w:val="001A3408"/>
    <w:rsid w:val="001B2CB5"/>
    <w:rsid w:val="001E1055"/>
    <w:rsid w:val="001F257E"/>
    <w:rsid w:val="001F41FA"/>
    <w:rsid w:val="001F7491"/>
    <w:rsid w:val="002107CD"/>
    <w:rsid w:val="00211D96"/>
    <w:rsid w:val="002173E8"/>
    <w:rsid w:val="00217B95"/>
    <w:rsid w:val="00221F61"/>
    <w:rsid w:val="00223BCC"/>
    <w:rsid w:val="0023239E"/>
    <w:rsid w:val="002420F0"/>
    <w:rsid w:val="002522BE"/>
    <w:rsid w:val="00263EDE"/>
    <w:rsid w:val="00264242"/>
    <w:rsid w:val="00264320"/>
    <w:rsid w:val="002701D0"/>
    <w:rsid w:val="00293F35"/>
    <w:rsid w:val="002A238C"/>
    <w:rsid w:val="002B14B4"/>
    <w:rsid w:val="002B3EBE"/>
    <w:rsid w:val="002B7270"/>
    <w:rsid w:val="002D0233"/>
    <w:rsid w:val="002D1592"/>
    <w:rsid w:val="002D497E"/>
    <w:rsid w:val="002D52FC"/>
    <w:rsid w:val="002D689B"/>
    <w:rsid w:val="002E1F56"/>
    <w:rsid w:val="002E2F46"/>
    <w:rsid w:val="002F37C1"/>
    <w:rsid w:val="00306AE0"/>
    <w:rsid w:val="003103A5"/>
    <w:rsid w:val="003125AF"/>
    <w:rsid w:val="003151FC"/>
    <w:rsid w:val="00325503"/>
    <w:rsid w:val="00335CFC"/>
    <w:rsid w:val="0034307C"/>
    <w:rsid w:val="00364F99"/>
    <w:rsid w:val="003824D7"/>
    <w:rsid w:val="00384145"/>
    <w:rsid w:val="003A53C7"/>
    <w:rsid w:val="003A616C"/>
    <w:rsid w:val="003B2FA3"/>
    <w:rsid w:val="003D3A04"/>
    <w:rsid w:val="003D64C4"/>
    <w:rsid w:val="003E08BA"/>
    <w:rsid w:val="003F4B6D"/>
    <w:rsid w:val="00403FEB"/>
    <w:rsid w:val="00405F34"/>
    <w:rsid w:val="00406F3F"/>
    <w:rsid w:val="00407053"/>
    <w:rsid w:val="0041009F"/>
    <w:rsid w:val="00414715"/>
    <w:rsid w:val="00414FBC"/>
    <w:rsid w:val="004206A0"/>
    <w:rsid w:val="00422CBD"/>
    <w:rsid w:val="00426ED8"/>
    <w:rsid w:val="004326CE"/>
    <w:rsid w:val="00434803"/>
    <w:rsid w:val="004473D0"/>
    <w:rsid w:val="00460310"/>
    <w:rsid w:val="00463646"/>
    <w:rsid w:val="0046665D"/>
    <w:rsid w:val="00471533"/>
    <w:rsid w:val="004741E0"/>
    <w:rsid w:val="00481A07"/>
    <w:rsid w:val="00491192"/>
    <w:rsid w:val="004A15A9"/>
    <w:rsid w:val="004B6425"/>
    <w:rsid w:val="004C5BE8"/>
    <w:rsid w:val="004C6E61"/>
    <w:rsid w:val="004D6409"/>
    <w:rsid w:val="004D6F88"/>
    <w:rsid w:val="004E5661"/>
    <w:rsid w:val="004F0E8D"/>
    <w:rsid w:val="004F3E6B"/>
    <w:rsid w:val="0051189B"/>
    <w:rsid w:val="00532CF9"/>
    <w:rsid w:val="0053372E"/>
    <w:rsid w:val="00536C40"/>
    <w:rsid w:val="00537541"/>
    <w:rsid w:val="00547DA6"/>
    <w:rsid w:val="00552D52"/>
    <w:rsid w:val="00554F8C"/>
    <w:rsid w:val="00560069"/>
    <w:rsid w:val="00562115"/>
    <w:rsid w:val="00574395"/>
    <w:rsid w:val="00575686"/>
    <w:rsid w:val="00586322"/>
    <w:rsid w:val="005966C9"/>
    <w:rsid w:val="00596AD0"/>
    <w:rsid w:val="005A13A3"/>
    <w:rsid w:val="005A2A71"/>
    <w:rsid w:val="005A7566"/>
    <w:rsid w:val="005A78E9"/>
    <w:rsid w:val="005B7C2C"/>
    <w:rsid w:val="005D1776"/>
    <w:rsid w:val="005D51F9"/>
    <w:rsid w:val="005E4750"/>
    <w:rsid w:val="005E4DAC"/>
    <w:rsid w:val="005E7490"/>
    <w:rsid w:val="006043AA"/>
    <w:rsid w:val="00605B43"/>
    <w:rsid w:val="006132CF"/>
    <w:rsid w:val="006134EB"/>
    <w:rsid w:val="00620E33"/>
    <w:rsid w:val="0062530A"/>
    <w:rsid w:val="0062740B"/>
    <w:rsid w:val="00630A42"/>
    <w:rsid w:val="006314CE"/>
    <w:rsid w:val="00636F81"/>
    <w:rsid w:val="0064317C"/>
    <w:rsid w:val="00643BA7"/>
    <w:rsid w:val="00647EB2"/>
    <w:rsid w:val="00652DD9"/>
    <w:rsid w:val="006618A8"/>
    <w:rsid w:val="006626A7"/>
    <w:rsid w:val="00670D55"/>
    <w:rsid w:val="00670F03"/>
    <w:rsid w:val="00673971"/>
    <w:rsid w:val="00675D60"/>
    <w:rsid w:val="00692CE2"/>
    <w:rsid w:val="006A7632"/>
    <w:rsid w:val="006B2E31"/>
    <w:rsid w:val="006B3AFB"/>
    <w:rsid w:val="006B6975"/>
    <w:rsid w:val="006B7101"/>
    <w:rsid w:val="006C0417"/>
    <w:rsid w:val="006D4DEA"/>
    <w:rsid w:val="006D6A5C"/>
    <w:rsid w:val="00701AA1"/>
    <w:rsid w:val="00713CD2"/>
    <w:rsid w:val="007234A9"/>
    <w:rsid w:val="00747969"/>
    <w:rsid w:val="007517A9"/>
    <w:rsid w:val="007742A6"/>
    <w:rsid w:val="00782DB2"/>
    <w:rsid w:val="007850F4"/>
    <w:rsid w:val="007A0B77"/>
    <w:rsid w:val="007A5DF0"/>
    <w:rsid w:val="007A775A"/>
    <w:rsid w:val="007B3A10"/>
    <w:rsid w:val="007B5FE8"/>
    <w:rsid w:val="007B644D"/>
    <w:rsid w:val="007C2757"/>
    <w:rsid w:val="007C4088"/>
    <w:rsid w:val="007C5C3C"/>
    <w:rsid w:val="007C620E"/>
    <w:rsid w:val="007E5B0A"/>
    <w:rsid w:val="007E7244"/>
    <w:rsid w:val="007F3FA0"/>
    <w:rsid w:val="007F43F8"/>
    <w:rsid w:val="007F5DEA"/>
    <w:rsid w:val="007F6251"/>
    <w:rsid w:val="0080069B"/>
    <w:rsid w:val="00811DF5"/>
    <w:rsid w:val="0081385B"/>
    <w:rsid w:val="0083751D"/>
    <w:rsid w:val="00846274"/>
    <w:rsid w:val="0085365C"/>
    <w:rsid w:val="00855604"/>
    <w:rsid w:val="0087394B"/>
    <w:rsid w:val="00873E3E"/>
    <w:rsid w:val="008763DF"/>
    <w:rsid w:val="008775EC"/>
    <w:rsid w:val="008808AA"/>
    <w:rsid w:val="0088715D"/>
    <w:rsid w:val="00897502"/>
    <w:rsid w:val="008A0FFE"/>
    <w:rsid w:val="008A16A2"/>
    <w:rsid w:val="008A3685"/>
    <w:rsid w:val="008B0866"/>
    <w:rsid w:val="008B638D"/>
    <w:rsid w:val="008C10F1"/>
    <w:rsid w:val="008D1DAF"/>
    <w:rsid w:val="008D2131"/>
    <w:rsid w:val="008D3FB3"/>
    <w:rsid w:val="008D660C"/>
    <w:rsid w:val="008E3208"/>
    <w:rsid w:val="008F6446"/>
    <w:rsid w:val="00901FFB"/>
    <w:rsid w:val="009030C5"/>
    <w:rsid w:val="00910B58"/>
    <w:rsid w:val="00914739"/>
    <w:rsid w:val="009252FD"/>
    <w:rsid w:val="00936FE5"/>
    <w:rsid w:val="00940B19"/>
    <w:rsid w:val="0094323E"/>
    <w:rsid w:val="0096468B"/>
    <w:rsid w:val="009674B3"/>
    <w:rsid w:val="00970DB9"/>
    <w:rsid w:val="00975F98"/>
    <w:rsid w:val="0097783F"/>
    <w:rsid w:val="00992FEB"/>
    <w:rsid w:val="00994E81"/>
    <w:rsid w:val="00996765"/>
    <w:rsid w:val="00996C13"/>
    <w:rsid w:val="009A5B60"/>
    <w:rsid w:val="009B08D1"/>
    <w:rsid w:val="009B4BCC"/>
    <w:rsid w:val="009C2546"/>
    <w:rsid w:val="009C318E"/>
    <w:rsid w:val="009C4F54"/>
    <w:rsid w:val="009D26BE"/>
    <w:rsid w:val="009D7607"/>
    <w:rsid w:val="009E61A4"/>
    <w:rsid w:val="00A0014A"/>
    <w:rsid w:val="00A13AF3"/>
    <w:rsid w:val="00A67D51"/>
    <w:rsid w:val="00A81750"/>
    <w:rsid w:val="00A8251F"/>
    <w:rsid w:val="00A8465C"/>
    <w:rsid w:val="00A858C0"/>
    <w:rsid w:val="00A9521A"/>
    <w:rsid w:val="00AA0F3D"/>
    <w:rsid w:val="00AA4EB8"/>
    <w:rsid w:val="00AC74E7"/>
    <w:rsid w:val="00AD6DA8"/>
    <w:rsid w:val="00AD7016"/>
    <w:rsid w:val="00AD7844"/>
    <w:rsid w:val="00AE66AA"/>
    <w:rsid w:val="00AF229E"/>
    <w:rsid w:val="00AF767A"/>
    <w:rsid w:val="00B001E2"/>
    <w:rsid w:val="00B02B4C"/>
    <w:rsid w:val="00B10FD8"/>
    <w:rsid w:val="00B34F8F"/>
    <w:rsid w:val="00B43443"/>
    <w:rsid w:val="00B4593C"/>
    <w:rsid w:val="00B62477"/>
    <w:rsid w:val="00B63F0F"/>
    <w:rsid w:val="00B70A13"/>
    <w:rsid w:val="00B72E27"/>
    <w:rsid w:val="00B735AC"/>
    <w:rsid w:val="00B761EC"/>
    <w:rsid w:val="00B83D6B"/>
    <w:rsid w:val="00B86917"/>
    <w:rsid w:val="00B90ACA"/>
    <w:rsid w:val="00B96A83"/>
    <w:rsid w:val="00BB36CA"/>
    <w:rsid w:val="00BC179D"/>
    <w:rsid w:val="00BC2F75"/>
    <w:rsid w:val="00BE2796"/>
    <w:rsid w:val="00BF26AA"/>
    <w:rsid w:val="00BF2B99"/>
    <w:rsid w:val="00C01DE7"/>
    <w:rsid w:val="00C05BDC"/>
    <w:rsid w:val="00C3184B"/>
    <w:rsid w:val="00C346EE"/>
    <w:rsid w:val="00C373E7"/>
    <w:rsid w:val="00C418B0"/>
    <w:rsid w:val="00C41E39"/>
    <w:rsid w:val="00C42646"/>
    <w:rsid w:val="00C44587"/>
    <w:rsid w:val="00C636CF"/>
    <w:rsid w:val="00C7448C"/>
    <w:rsid w:val="00C83EAA"/>
    <w:rsid w:val="00C85EFE"/>
    <w:rsid w:val="00C9246D"/>
    <w:rsid w:val="00C95505"/>
    <w:rsid w:val="00CA080D"/>
    <w:rsid w:val="00CA269D"/>
    <w:rsid w:val="00CA35A9"/>
    <w:rsid w:val="00CB550E"/>
    <w:rsid w:val="00CB56F0"/>
    <w:rsid w:val="00CC0B41"/>
    <w:rsid w:val="00CC2E7A"/>
    <w:rsid w:val="00CC7D01"/>
    <w:rsid w:val="00CC7E89"/>
    <w:rsid w:val="00CE5BEC"/>
    <w:rsid w:val="00D01C92"/>
    <w:rsid w:val="00D0560B"/>
    <w:rsid w:val="00D07546"/>
    <w:rsid w:val="00D13AF8"/>
    <w:rsid w:val="00D1544D"/>
    <w:rsid w:val="00D17D1E"/>
    <w:rsid w:val="00D2267F"/>
    <w:rsid w:val="00D273B1"/>
    <w:rsid w:val="00D27907"/>
    <w:rsid w:val="00D372E4"/>
    <w:rsid w:val="00D4104B"/>
    <w:rsid w:val="00D43C6C"/>
    <w:rsid w:val="00D46A5A"/>
    <w:rsid w:val="00D53700"/>
    <w:rsid w:val="00D57EDE"/>
    <w:rsid w:val="00D7097E"/>
    <w:rsid w:val="00D70C43"/>
    <w:rsid w:val="00D864FE"/>
    <w:rsid w:val="00D9207D"/>
    <w:rsid w:val="00DA2421"/>
    <w:rsid w:val="00DA7C24"/>
    <w:rsid w:val="00DA7C27"/>
    <w:rsid w:val="00DB21D2"/>
    <w:rsid w:val="00DB21F9"/>
    <w:rsid w:val="00DB62B3"/>
    <w:rsid w:val="00DC6BF3"/>
    <w:rsid w:val="00DE2B4A"/>
    <w:rsid w:val="00DE46B1"/>
    <w:rsid w:val="00DE4FE3"/>
    <w:rsid w:val="00DF0958"/>
    <w:rsid w:val="00E04F4B"/>
    <w:rsid w:val="00E07043"/>
    <w:rsid w:val="00E1060E"/>
    <w:rsid w:val="00E145F1"/>
    <w:rsid w:val="00E31C25"/>
    <w:rsid w:val="00E31FA0"/>
    <w:rsid w:val="00E32066"/>
    <w:rsid w:val="00E3600B"/>
    <w:rsid w:val="00E44286"/>
    <w:rsid w:val="00E52E0F"/>
    <w:rsid w:val="00E73C27"/>
    <w:rsid w:val="00E80676"/>
    <w:rsid w:val="00E860D3"/>
    <w:rsid w:val="00E92C17"/>
    <w:rsid w:val="00EA4E4F"/>
    <w:rsid w:val="00EB3AA2"/>
    <w:rsid w:val="00EB7494"/>
    <w:rsid w:val="00ED1641"/>
    <w:rsid w:val="00ED2A28"/>
    <w:rsid w:val="00ED6D25"/>
    <w:rsid w:val="00EE217D"/>
    <w:rsid w:val="00F056BB"/>
    <w:rsid w:val="00F059D1"/>
    <w:rsid w:val="00F06B52"/>
    <w:rsid w:val="00F15EBA"/>
    <w:rsid w:val="00F257D6"/>
    <w:rsid w:val="00F31348"/>
    <w:rsid w:val="00F342DC"/>
    <w:rsid w:val="00F36357"/>
    <w:rsid w:val="00F41DB3"/>
    <w:rsid w:val="00F43BDB"/>
    <w:rsid w:val="00F45CD1"/>
    <w:rsid w:val="00F45D22"/>
    <w:rsid w:val="00F4738F"/>
    <w:rsid w:val="00F475D1"/>
    <w:rsid w:val="00F5354E"/>
    <w:rsid w:val="00F633EC"/>
    <w:rsid w:val="00F64F76"/>
    <w:rsid w:val="00F70280"/>
    <w:rsid w:val="00F72028"/>
    <w:rsid w:val="00F7295B"/>
    <w:rsid w:val="00F754D7"/>
    <w:rsid w:val="00F85845"/>
    <w:rsid w:val="00F90625"/>
    <w:rsid w:val="00F9506B"/>
    <w:rsid w:val="00FA1592"/>
    <w:rsid w:val="00FA55CE"/>
    <w:rsid w:val="00FA577A"/>
    <w:rsid w:val="00FB7E48"/>
    <w:rsid w:val="00FC0F45"/>
    <w:rsid w:val="00FE31DB"/>
    <w:rsid w:val="00FE396C"/>
    <w:rsid w:val="00FF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2FA135"/>
  <w15:docId w15:val="{98B59EF2-96CA-44A4-BF16-89915C4D5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742A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62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-brynic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gd-brynic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arimr.gov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1120</Words>
  <Characters>6725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40</cp:revision>
  <cp:lastPrinted>2017-12-19T10:21:00Z</cp:lastPrinted>
  <dcterms:created xsi:type="dcterms:W3CDTF">2017-12-07T13:31:00Z</dcterms:created>
  <dcterms:modified xsi:type="dcterms:W3CDTF">2020-03-09T13:18:00Z</dcterms:modified>
</cp:coreProperties>
</file>