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510" w:rsidRPr="004A2A68" w:rsidRDefault="00107510" w:rsidP="00107510">
      <w:pPr>
        <w:pStyle w:val="Bezodstpw"/>
        <w:jc w:val="right"/>
        <w:rPr>
          <w:rFonts w:ascii="Times New Roman" w:hAnsi="Times New Roman"/>
          <w:b/>
          <w:i/>
          <w:iCs/>
          <w:color w:val="FF0000"/>
          <w:sz w:val="24"/>
          <w:szCs w:val="24"/>
        </w:rPr>
      </w:pPr>
      <w:r w:rsidRPr="004A2A68">
        <w:rPr>
          <w:rFonts w:ascii="Times New Roman" w:hAnsi="Times New Roman"/>
          <w:b/>
          <w:i/>
          <w:iCs/>
          <w:color w:val="FF0000"/>
          <w:sz w:val="24"/>
          <w:szCs w:val="24"/>
        </w:rPr>
        <w:t>-PROJEKT-</w:t>
      </w:r>
    </w:p>
    <w:p w:rsidR="00107510" w:rsidRPr="004A2A68" w:rsidRDefault="00107510" w:rsidP="00095D88">
      <w:pPr>
        <w:pStyle w:val="Bezodstpw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CC0741" w:rsidRPr="004A2A68" w:rsidRDefault="00D24B11" w:rsidP="009A1FBD">
      <w:pPr>
        <w:pStyle w:val="Bezodstpw"/>
        <w:spacing w:line="36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4A2A68">
        <w:rPr>
          <w:rFonts w:ascii="Times New Roman" w:hAnsi="Times New Roman"/>
          <w:b/>
          <w:color w:val="FF0000"/>
          <w:sz w:val="24"/>
          <w:szCs w:val="24"/>
        </w:rPr>
        <w:t>U</w:t>
      </w:r>
      <w:r w:rsidR="006F34FA" w:rsidRPr="004A2A68">
        <w:rPr>
          <w:rFonts w:ascii="Times New Roman" w:hAnsi="Times New Roman"/>
          <w:b/>
          <w:color w:val="FF0000"/>
          <w:sz w:val="24"/>
          <w:szCs w:val="24"/>
        </w:rPr>
        <w:t>chwała</w:t>
      </w:r>
      <w:r w:rsidR="00107510" w:rsidRPr="004A2A68">
        <w:rPr>
          <w:rFonts w:ascii="Times New Roman" w:hAnsi="Times New Roman"/>
          <w:b/>
          <w:color w:val="FF0000"/>
          <w:sz w:val="24"/>
          <w:szCs w:val="24"/>
        </w:rPr>
        <w:t xml:space="preserve"> Nr </w:t>
      </w:r>
      <w:r w:rsidR="00ED1EE0" w:rsidRPr="004A2A68">
        <w:rPr>
          <w:rFonts w:ascii="Times New Roman" w:hAnsi="Times New Roman"/>
          <w:b/>
          <w:color w:val="FF0000"/>
          <w:sz w:val="24"/>
          <w:szCs w:val="24"/>
        </w:rPr>
        <w:t>XX</w:t>
      </w:r>
      <w:r w:rsidR="00661B4B" w:rsidRPr="004A2A68">
        <w:rPr>
          <w:rFonts w:ascii="Times New Roman" w:hAnsi="Times New Roman"/>
          <w:b/>
          <w:color w:val="FF0000"/>
          <w:sz w:val="24"/>
          <w:szCs w:val="24"/>
        </w:rPr>
        <w:t>I</w:t>
      </w:r>
      <w:r w:rsidR="004A2A68">
        <w:rPr>
          <w:rFonts w:ascii="Times New Roman" w:hAnsi="Times New Roman"/>
          <w:b/>
          <w:color w:val="FF0000"/>
          <w:sz w:val="24"/>
          <w:szCs w:val="24"/>
        </w:rPr>
        <w:t>V</w:t>
      </w:r>
      <w:r w:rsidR="00ED1EE0" w:rsidRPr="004A2A68">
        <w:rPr>
          <w:rFonts w:ascii="Times New Roman" w:hAnsi="Times New Roman"/>
          <w:b/>
          <w:color w:val="FF0000"/>
          <w:sz w:val="24"/>
          <w:szCs w:val="24"/>
        </w:rPr>
        <w:t>/...</w:t>
      </w:r>
      <w:r w:rsidR="00AD526F">
        <w:rPr>
          <w:rFonts w:ascii="Times New Roman" w:hAnsi="Times New Roman"/>
          <w:b/>
          <w:color w:val="FF0000"/>
          <w:sz w:val="24"/>
          <w:szCs w:val="24"/>
        </w:rPr>
        <w:t>/2020</w:t>
      </w:r>
    </w:p>
    <w:p w:rsidR="00D24B11" w:rsidRPr="00ED1EE0" w:rsidRDefault="00D24B11" w:rsidP="009A1FBD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D1EE0">
        <w:rPr>
          <w:rFonts w:ascii="Times New Roman" w:hAnsi="Times New Roman"/>
          <w:b/>
          <w:sz w:val="24"/>
          <w:szCs w:val="24"/>
        </w:rPr>
        <w:t>Walnego Zebrania Członków</w:t>
      </w:r>
    </w:p>
    <w:p w:rsidR="00D24B11" w:rsidRPr="00ED1EE0" w:rsidRDefault="00D24B11" w:rsidP="009A1FBD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D1EE0">
        <w:rPr>
          <w:rFonts w:ascii="Times New Roman" w:hAnsi="Times New Roman"/>
          <w:b/>
          <w:sz w:val="24"/>
          <w:szCs w:val="24"/>
        </w:rPr>
        <w:t>Lokalnej Grupy Działania „Brynica to nie granica”</w:t>
      </w:r>
    </w:p>
    <w:p w:rsidR="00107510" w:rsidRPr="00ED1EE0" w:rsidRDefault="008B1B9B" w:rsidP="009A1FBD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D1EE0">
        <w:rPr>
          <w:rFonts w:ascii="Times New Roman" w:hAnsi="Times New Roman"/>
          <w:b/>
          <w:sz w:val="24"/>
          <w:szCs w:val="24"/>
        </w:rPr>
        <w:t xml:space="preserve">z dnia </w:t>
      </w:r>
      <w:r w:rsidR="00AD526F">
        <w:rPr>
          <w:rFonts w:ascii="Times New Roman" w:hAnsi="Times New Roman"/>
          <w:b/>
          <w:sz w:val="24"/>
          <w:szCs w:val="24"/>
        </w:rPr>
        <w:t>25 czerwca 2020</w:t>
      </w:r>
      <w:r w:rsidR="00107510" w:rsidRPr="00ED1EE0">
        <w:rPr>
          <w:rFonts w:ascii="Times New Roman" w:hAnsi="Times New Roman"/>
          <w:b/>
          <w:sz w:val="24"/>
          <w:szCs w:val="24"/>
        </w:rPr>
        <w:t xml:space="preserve"> r.</w:t>
      </w:r>
    </w:p>
    <w:p w:rsidR="00D24B11" w:rsidRPr="00ED1EE0" w:rsidRDefault="00D24B11" w:rsidP="009A1FBD">
      <w:pPr>
        <w:pStyle w:val="Bezodstpw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24B11" w:rsidRPr="00D24B11" w:rsidRDefault="00D24B11" w:rsidP="009A1FBD">
      <w:pPr>
        <w:pStyle w:val="Bezodstpw"/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D24B11" w:rsidRDefault="00107510" w:rsidP="009A1FBD">
      <w:pPr>
        <w:pStyle w:val="Bezodstpw"/>
        <w:spacing w:line="360" w:lineRule="auto"/>
        <w:ind w:left="1418" w:hanging="141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 sprawie</w:t>
      </w:r>
      <w:r w:rsidR="005C0C71">
        <w:rPr>
          <w:rFonts w:ascii="Times New Roman" w:hAnsi="Times New Roman"/>
          <w:b/>
          <w:sz w:val="24"/>
          <w:szCs w:val="24"/>
        </w:rPr>
        <w:t xml:space="preserve"> </w:t>
      </w:r>
      <w:r w:rsidR="00B7149B">
        <w:rPr>
          <w:rFonts w:ascii="Times New Roman" w:hAnsi="Times New Roman"/>
          <w:b/>
          <w:sz w:val="24"/>
          <w:szCs w:val="24"/>
        </w:rPr>
        <w:t xml:space="preserve"> zatwierdzenia</w:t>
      </w:r>
      <w:r w:rsidR="00F13CC6">
        <w:rPr>
          <w:rFonts w:ascii="Times New Roman" w:hAnsi="Times New Roman"/>
          <w:b/>
          <w:sz w:val="24"/>
          <w:szCs w:val="24"/>
        </w:rPr>
        <w:t xml:space="preserve"> sprawozdania </w:t>
      </w:r>
      <w:r w:rsidR="00B7149B">
        <w:rPr>
          <w:rFonts w:ascii="Times New Roman" w:hAnsi="Times New Roman"/>
          <w:b/>
          <w:sz w:val="24"/>
          <w:szCs w:val="24"/>
        </w:rPr>
        <w:t xml:space="preserve">z działalności </w:t>
      </w:r>
      <w:r w:rsidR="007179FA">
        <w:rPr>
          <w:rFonts w:ascii="Times New Roman" w:hAnsi="Times New Roman"/>
          <w:b/>
          <w:sz w:val="24"/>
          <w:szCs w:val="24"/>
        </w:rPr>
        <w:t xml:space="preserve">Komisji Rewizyjnej Lokalnej </w:t>
      </w:r>
      <w:r w:rsidR="00F13CC6">
        <w:rPr>
          <w:rFonts w:ascii="Times New Roman" w:hAnsi="Times New Roman"/>
          <w:b/>
          <w:sz w:val="24"/>
          <w:szCs w:val="24"/>
        </w:rPr>
        <w:t>Grupy Działania „Brynica to</w:t>
      </w:r>
      <w:r w:rsidR="00B7149B">
        <w:rPr>
          <w:rFonts w:ascii="Times New Roman" w:hAnsi="Times New Roman"/>
          <w:b/>
          <w:sz w:val="24"/>
          <w:szCs w:val="24"/>
        </w:rPr>
        <w:t xml:space="preserve"> </w:t>
      </w:r>
      <w:r w:rsidR="00F13CC6">
        <w:rPr>
          <w:rFonts w:ascii="Times New Roman" w:hAnsi="Times New Roman"/>
          <w:b/>
          <w:sz w:val="24"/>
          <w:szCs w:val="24"/>
        </w:rPr>
        <w:t>nie gran</w:t>
      </w:r>
      <w:r w:rsidR="00B7149B">
        <w:rPr>
          <w:rFonts w:ascii="Times New Roman" w:hAnsi="Times New Roman"/>
          <w:b/>
          <w:sz w:val="24"/>
          <w:szCs w:val="24"/>
        </w:rPr>
        <w:t>ica”.</w:t>
      </w:r>
    </w:p>
    <w:p w:rsidR="00845AD7" w:rsidRDefault="00845AD7" w:rsidP="009A1FBD">
      <w:pPr>
        <w:pStyle w:val="Bezodstpw"/>
        <w:spacing w:line="360" w:lineRule="auto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:rsidR="00845AD7" w:rsidRDefault="00845AD7" w:rsidP="009A1FBD">
      <w:pPr>
        <w:pStyle w:val="Bezodstpw"/>
        <w:spacing w:line="360" w:lineRule="auto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:rsidR="00845AD7" w:rsidRDefault="00845AD7" w:rsidP="009A1FBD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F13CC6">
        <w:rPr>
          <w:rFonts w:ascii="Times New Roman" w:hAnsi="Times New Roman"/>
          <w:sz w:val="24"/>
          <w:szCs w:val="24"/>
        </w:rPr>
        <w:t>Na podstawie § 16 ust. 2 pkt. „d”</w:t>
      </w:r>
      <w:r w:rsidR="00B5640E">
        <w:rPr>
          <w:rFonts w:ascii="Times New Roman" w:hAnsi="Times New Roman"/>
          <w:sz w:val="24"/>
          <w:szCs w:val="24"/>
        </w:rPr>
        <w:t xml:space="preserve"> </w:t>
      </w:r>
      <w:r w:rsidRPr="00845AD7">
        <w:rPr>
          <w:rFonts w:ascii="Times New Roman" w:hAnsi="Times New Roman"/>
          <w:sz w:val="24"/>
          <w:szCs w:val="24"/>
        </w:rPr>
        <w:t xml:space="preserve"> Statut</w:t>
      </w:r>
      <w:r w:rsidR="000E1BDA">
        <w:rPr>
          <w:rFonts w:ascii="Times New Roman" w:hAnsi="Times New Roman"/>
          <w:sz w:val="24"/>
          <w:szCs w:val="24"/>
        </w:rPr>
        <w:t>u</w:t>
      </w:r>
      <w:r w:rsidRPr="00845AD7">
        <w:rPr>
          <w:rFonts w:ascii="Times New Roman" w:hAnsi="Times New Roman"/>
          <w:sz w:val="24"/>
          <w:szCs w:val="24"/>
        </w:rPr>
        <w:t xml:space="preserve"> Lokalnej Grupy Działania „Brynica to nie</w:t>
      </w:r>
      <w:r>
        <w:rPr>
          <w:rFonts w:ascii="Times New Roman" w:hAnsi="Times New Roman"/>
          <w:sz w:val="24"/>
          <w:szCs w:val="24"/>
        </w:rPr>
        <w:t xml:space="preserve"> </w:t>
      </w:r>
      <w:r w:rsidRPr="00845AD7">
        <w:rPr>
          <w:rFonts w:ascii="Times New Roman" w:hAnsi="Times New Roman"/>
          <w:sz w:val="24"/>
          <w:szCs w:val="24"/>
        </w:rPr>
        <w:t>granica”</w:t>
      </w:r>
      <w:r w:rsidR="00223071">
        <w:rPr>
          <w:rFonts w:ascii="Times New Roman" w:hAnsi="Times New Roman"/>
          <w:sz w:val="24"/>
          <w:szCs w:val="24"/>
        </w:rPr>
        <w:t xml:space="preserve"> </w:t>
      </w:r>
    </w:p>
    <w:p w:rsidR="002E0038" w:rsidRDefault="002E0038" w:rsidP="009A1FBD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845AD7" w:rsidRDefault="00845AD7" w:rsidP="009A1FBD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45AD7" w:rsidRPr="00845AD7" w:rsidRDefault="00845AD7" w:rsidP="009A1FBD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45AD7">
        <w:rPr>
          <w:rFonts w:ascii="Times New Roman" w:hAnsi="Times New Roman"/>
          <w:b/>
          <w:sz w:val="24"/>
          <w:szCs w:val="24"/>
        </w:rPr>
        <w:t>Walne Zebranie Członków</w:t>
      </w:r>
    </w:p>
    <w:p w:rsidR="00845AD7" w:rsidRPr="000E1BDA" w:rsidRDefault="00B7149B" w:rsidP="009A1FBD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pacing w:val="30"/>
          <w:sz w:val="24"/>
          <w:szCs w:val="24"/>
        </w:rPr>
        <w:t>u</w:t>
      </w:r>
      <w:r w:rsidR="002830FA">
        <w:rPr>
          <w:rFonts w:ascii="Times New Roman" w:hAnsi="Times New Roman"/>
          <w:b/>
          <w:spacing w:val="30"/>
          <w:sz w:val="24"/>
          <w:szCs w:val="24"/>
        </w:rPr>
        <w:t>chwa</w:t>
      </w:r>
      <w:r w:rsidR="000E1BDA">
        <w:rPr>
          <w:rFonts w:ascii="Times New Roman" w:hAnsi="Times New Roman"/>
          <w:b/>
          <w:spacing w:val="30"/>
          <w:sz w:val="24"/>
          <w:szCs w:val="24"/>
        </w:rPr>
        <w:t>la</w:t>
      </w:r>
      <w:r>
        <w:rPr>
          <w:rFonts w:ascii="Times New Roman" w:hAnsi="Times New Roman"/>
          <w:b/>
          <w:spacing w:val="30"/>
          <w:sz w:val="24"/>
          <w:szCs w:val="24"/>
        </w:rPr>
        <w:t xml:space="preserve"> </w:t>
      </w:r>
      <w:r w:rsidRPr="0072702F">
        <w:rPr>
          <w:rFonts w:ascii="Times New Roman" w:hAnsi="Times New Roman"/>
          <w:b/>
          <w:sz w:val="24"/>
          <w:szCs w:val="24"/>
        </w:rPr>
        <w:t>co następuje</w:t>
      </w:r>
      <w:r w:rsidR="000E1BDA" w:rsidRPr="000E1BDA">
        <w:rPr>
          <w:rFonts w:ascii="Times New Roman" w:hAnsi="Times New Roman"/>
          <w:b/>
          <w:sz w:val="24"/>
          <w:szCs w:val="24"/>
        </w:rPr>
        <w:t>:</w:t>
      </w:r>
    </w:p>
    <w:p w:rsidR="00845AD7" w:rsidRPr="000E1BDA" w:rsidRDefault="00845AD7" w:rsidP="009A1FBD">
      <w:pPr>
        <w:pStyle w:val="Bezodstpw"/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845AD7" w:rsidRDefault="00845AD7" w:rsidP="009A1FBD">
      <w:pPr>
        <w:pStyle w:val="Bezodstpw"/>
        <w:spacing w:line="360" w:lineRule="auto"/>
        <w:jc w:val="center"/>
        <w:rPr>
          <w:rFonts w:ascii="Times New Roman" w:hAnsi="Times New Roman"/>
          <w:b/>
          <w:spacing w:val="30"/>
          <w:sz w:val="24"/>
          <w:szCs w:val="24"/>
        </w:rPr>
      </w:pPr>
      <w:r>
        <w:rPr>
          <w:rFonts w:ascii="Times New Roman" w:hAnsi="Times New Roman"/>
          <w:b/>
          <w:spacing w:val="30"/>
          <w:sz w:val="24"/>
          <w:szCs w:val="24"/>
        </w:rPr>
        <w:t>§ 1</w:t>
      </w:r>
    </w:p>
    <w:p w:rsidR="005549BE" w:rsidRDefault="00095D88" w:rsidP="009A1FBD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</w:t>
      </w:r>
      <w:r w:rsidR="00B7149B">
        <w:rPr>
          <w:rFonts w:ascii="Times New Roman" w:hAnsi="Times New Roman"/>
          <w:sz w:val="24"/>
          <w:szCs w:val="24"/>
        </w:rPr>
        <w:t xml:space="preserve">atwierdza </w:t>
      </w:r>
      <w:r w:rsidR="003D02CD">
        <w:rPr>
          <w:rFonts w:ascii="Times New Roman" w:hAnsi="Times New Roman"/>
          <w:sz w:val="24"/>
          <w:szCs w:val="24"/>
        </w:rPr>
        <w:t xml:space="preserve">się </w:t>
      </w:r>
      <w:r w:rsidR="00B7149B"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łożone sprawozdanie z działalności Komisji Rewizyjnej</w:t>
      </w:r>
      <w:r w:rsidR="005549BE">
        <w:rPr>
          <w:rFonts w:ascii="Times New Roman" w:hAnsi="Times New Roman"/>
          <w:sz w:val="24"/>
          <w:szCs w:val="24"/>
        </w:rPr>
        <w:t xml:space="preserve"> </w:t>
      </w:r>
      <w:r w:rsidR="00730877">
        <w:rPr>
          <w:rFonts w:ascii="Times New Roman" w:hAnsi="Times New Roman"/>
          <w:sz w:val="24"/>
          <w:szCs w:val="24"/>
        </w:rPr>
        <w:t xml:space="preserve">Lokalnej Grupy Działania „Brynica to nie granica” </w:t>
      </w:r>
      <w:r w:rsidR="008A4F89">
        <w:rPr>
          <w:rFonts w:ascii="Times New Roman" w:hAnsi="Times New Roman"/>
          <w:sz w:val="24"/>
          <w:szCs w:val="24"/>
        </w:rPr>
        <w:t>za 201</w:t>
      </w:r>
      <w:r w:rsidR="00AD526F">
        <w:rPr>
          <w:rFonts w:ascii="Times New Roman" w:hAnsi="Times New Roman"/>
          <w:sz w:val="24"/>
          <w:szCs w:val="24"/>
        </w:rPr>
        <w:t>9</w:t>
      </w:r>
      <w:r w:rsidR="008A4F89">
        <w:rPr>
          <w:rFonts w:ascii="Times New Roman" w:hAnsi="Times New Roman"/>
          <w:sz w:val="24"/>
          <w:szCs w:val="24"/>
        </w:rPr>
        <w:t xml:space="preserve"> r.</w:t>
      </w:r>
    </w:p>
    <w:p w:rsidR="005549BE" w:rsidRDefault="005549BE" w:rsidP="009A1FBD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45AD7" w:rsidRPr="00845AD7" w:rsidRDefault="00845AD7" w:rsidP="009A1FBD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45AD7">
        <w:rPr>
          <w:rFonts w:ascii="Times New Roman" w:hAnsi="Times New Roman"/>
          <w:b/>
          <w:sz w:val="24"/>
          <w:szCs w:val="24"/>
        </w:rPr>
        <w:t>§ 2</w:t>
      </w:r>
    </w:p>
    <w:p w:rsidR="00845AD7" w:rsidRPr="00845AD7" w:rsidRDefault="00845AD7" w:rsidP="009A1FBD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Uchwała wchodzi w życie z dniem podjęcia.</w:t>
      </w:r>
    </w:p>
    <w:p w:rsidR="00845AD7" w:rsidRDefault="00845AD7" w:rsidP="009A1FBD">
      <w:pPr>
        <w:pStyle w:val="Bezodstpw"/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1F4902" w:rsidRPr="00845AD7" w:rsidRDefault="001F4902" w:rsidP="009A1FBD">
      <w:pPr>
        <w:pStyle w:val="Bezodstpw"/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671F0B" w:rsidRDefault="00671F0B" w:rsidP="009A1FBD">
      <w:pPr>
        <w:pStyle w:val="Bezodstpw"/>
        <w:spacing w:line="360" w:lineRule="auto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671F0B" w:rsidRDefault="00671F0B" w:rsidP="009A1FBD">
      <w:pPr>
        <w:pStyle w:val="Bezodstpw"/>
        <w:spacing w:line="360" w:lineRule="auto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E010CB" w:rsidRPr="007644C1" w:rsidRDefault="00E010CB" w:rsidP="009A1FBD">
      <w:pPr>
        <w:spacing w:line="360" w:lineRule="auto"/>
        <w:rPr>
          <w:b/>
        </w:rPr>
      </w:pPr>
      <w:r w:rsidRPr="007644C1"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7644C1">
        <w:rPr>
          <w:b/>
        </w:rPr>
        <w:t>Przewodniczący Walnego Zebrania</w:t>
      </w:r>
    </w:p>
    <w:p w:rsidR="009A1FBD" w:rsidRDefault="00E010CB" w:rsidP="009A1FBD">
      <w:pPr>
        <w:spacing w:line="360" w:lineRule="auto"/>
        <w:rPr>
          <w:b/>
        </w:rPr>
      </w:pP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</w:p>
    <w:p w:rsidR="00107510" w:rsidRPr="00ED1EE0" w:rsidRDefault="00107510" w:rsidP="009A1FBD">
      <w:pPr>
        <w:spacing w:line="360" w:lineRule="auto"/>
        <w:ind w:left="4248" w:firstLine="708"/>
        <w:rPr>
          <w:b/>
        </w:rPr>
      </w:pPr>
      <w:bookmarkStart w:id="0" w:name="_GoBack"/>
      <w:bookmarkEnd w:id="0"/>
      <w:r w:rsidRPr="00ED1EE0">
        <w:rPr>
          <w:b/>
        </w:rPr>
        <w:t xml:space="preserve">  …………………………………..</w:t>
      </w:r>
    </w:p>
    <w:p w:rsidR="00E010CB" w:rsidRDefault="00E010CB" w:rsidP="009A1FBD">
      <w:pPr>
        <w:spacing w:line="360" w:lineRule="auto"/>
        <w:rPr>
          <w:b/>
        </w:rPr>
      </w:pPr>
    </w:p>
    <w:sectPr w:rsidR="00E010CB" w:rsidSect="00D24B11">
      <w:pgSz w:w="11906" w:h="16838"/>
      <w:pgMar w:top="1417" w:right="1274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E2D" w:rsidRDefault="00051E2D" w:rsidP="00D24B11">
      <w:r>
        <w:separator/>
      </w:r>
    </w:p>
  </w:endnote>
  <w:endnote w:type="continuationSeparator" w:id="0">
    <w:p w:rsidR="00051E2D" w:rsidRDefault="00051E2D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E2D" w:rsidRDefault="00051E2D" w:rsidP="00D24B11">
      <w:r>
        <w:separator/>
      </w:r>
    </w:p>
  </w:footnote>
  <w:footnote w:type="continuationSeparator" w:id="0">
    <w:p w:rsidR="00051E2D" w:rsidRDefault="00051E2D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4113E"/>
    <w:multiLevelType w:val="hybridMultilevel"/>
    <w:tmpl w:val="C5584F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4FA"/>
    <w:rsid w:val="00047A7E"/>
    <w:rsid w:val="00047B02"/>
    <w:rsid w:val="00051E2D"/>
    <w:rsid w:val="000609B9"/>
    <w:rsid w:val="00061E5D"/>
    <w:rsid w:val="00095D88"/>
    <w:rsid w:val="000A1ABF"/>
    <w:rsid w:val="000E1BDA"/>
    <w:rsid w:val="001060D3"/>
    <w:rsid w:val="00107510"/>
    <w:rsid w:val="00116C1D"/>
    <w:rsid w:val="001A4866"/>
    <w:rsid w:val="001B32A1"/>
    <w:rsid w:val="001E760E"/>
    <w:rsid w:val="001F4902"/>
    <w:rsid w:val="00207D64"/>
    <w:rsid w:val="00220C02"/>
    <w:rsid w:val="00223071"/>
    <w:rsid w:val="00265F11"/>
    <w:rsid w:val="00277F5F"/>
    <w:rsid w:val="002830FA"/>
    <w:rsid w:val="00293D1D"/>
    <w:rsid w:val="002A5E14"/>
    <w:rsid w:val="002E0038"/>
    <w:rsid w:val="003575FD"/>
    <w:rsid w:val="00384A80"/>
    <w:rsid w:val="003D02CD"/>
    <w:rsid w:val="00426158"/>
    <w:rsid w:val="0042717E"/>
    <w:rsid w:val="00483602"/>
    <w:rsid w:val="00485E17"/>
    <w:rsid w:val="004A2A68"/>
    <w:rsid w:val="004D0410"/>
    <w:rsid w:val="00520F42"/>
    <w:rsid w:val="005326B9"/>
    <w:rsid w:val="00545711"/>
    <w:rsid w:val="005549BE"/>
    <w:rsid w:val="005577E1"/>
    <w:rsid w:val="005634A3"/>
    <w:rsid w:val="0057368B"/>
    <w:rsid w:val="00575D63"/>
    <w:rsid w:val="00584422"/>
    <w:rsid w:val="005A5D27"/>
    <w:rsid w:val="005C0C71"/>
    <w:rsid w:val="00622D99"/>
    <w:rsid w:val="00647BE5"/>
    <w:rsid w:val="00661B4B"/>
    <w:rsid w:val="00664415"/>
    <w:rsid w:val="00671F0B"/>
    <w:rsid w:val="006B129A"/>
    <w:rsid w:val="006F34FA"/>
    <w:rsid w:val="007179FA"/>
    <w:rsid w:val="0072702F"/>
    <w:rsid w:val="00730877"/>
    <w:rsid w:val="007618D3"/>
    <w:rsid w:val="007636F3"/>
    <w:rsid w:val="007B24B1"/>
    <w:rsid w:val="007B29C6"/>
    <w:rsid w:val="007C4748"/>
    <w:rsid w:val="007F29A2"/>
    <w:rsid w:val="00845AD7"/>
    <w:rsid w:val="00862136"/>
    <w:rsid w:val="008A46AC"/>
    <w:rsid w:val="008A4F89"/>
    <w:rsid w:val="008B1B9B"/>
    <w:rsid w:val="008C6C6C"/>
    <w:rsid w:val="008E4D73"/>
    <w:rsid w:val="009171D5"/>
    <w:rsid w:val="009462E6"/>
    <w:rsid w:val="00947DFB"/>
    <w:rsid w:val="00965313"/>
    <w:rsid w:val="0098135B"/>
    <w:rsid w:val="0099773C"/>
    <w:rsid w:val="009A1FBD"/>
    <w:rsid w:val="00A73BDD"/>
    <w:rsid w:val="00A944F6"/>
    <w:rsid w:val="00AA0ADC"/>
    <w:rsid w:val="00AB18B2"/>
    <w:rsid w:val="00AB1D92"/>
    <w:rsid w:val="00AD526F"/>
    <w:rsid w:val="00AE5C66"/>
    <w:rsid w:val="00B45E0D"/>
    <w:rsid w:val="00B55049"/>
    <w:rsid w:val="00B5640E"/>
    <w:rsid w:val="00B7149B"/>
    <w:rsid w:val="00B9186B"/>
    <w:rsid w:val="00BA4B8C"/>
    <w:rsid w:val="00C05534"/>
    <w:rsid w:val="00C43F33"/>
    <w:rsid w:val="00CB070D"/>
    <w:rsid w:val="00CC0741"/>
    <w:rsid w:val="00CC4F47"/>
    <w:rsid w:val="00CF4680"/>
    <w:rsid w:val="00D24B11"/>
    <w:rsid w:val="00D2560D"/>
    <w:rsid w:val="00DB1E6E"/>
    <w:rsid w:val="00E010CB"/>
    <w:rsid w:val="00E36AD7"/>
    <w:rsid w:val="00E66B7B"/>
    <w:rsid w:val="00EB747F"/>
    <w:rsid w:val="00ED1EE0"/>
    <w:rsid w:val="00F02F24"/>
    <w:rsid w:val="00F13CC6"/>
    <w:rsid w:val="00F15611"/>
    <w:rsid w:val="00F621B9"/>
    <w:rsid w:val="00F63733"/>
    <w:rsid w:val="00F85B81"/>
    <w:rsid w:val="00FD286D"/>
    <w:rsid w:val="00FE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7E7DCF-A254-4AD5-8EAE-56C773F53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3</cp:revision>
  <dcterms:created xsi:type="dcterms:W3CDTF">2020-06-17T11:30:00Z</dcterms:created>
  <dcterms:modified xsi:type="dcterms:W3CDTF">2020-06-18T11:07:00Z</dcterms:modified>
</cp:coreProperties>
</file>