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681405" w14:textId="77777777" w:rsidR="00356B50" w:rsidRDefault="00356B50" w:rsidP="00356B50">
      <w:pPr>
        <w:spacing w:line="360" w:lineRule="auto"/>
        <w:jc w:val="right"/>
        <w:rPr>
          <w:rFonts w:asciiTheme="majorBidi" w:hAnsiTheme="majorBidi" w:cstheme="majorBidi"/>
          <w:b/>
          <w:color w:val="FF0000"/>
        </w:rPr>
      </w:pPr>
      <w:r>
        <w:rPr>
          <w:rFonts w:asciiTheme="majorBidi" w:hAnsiTheme="majorBidi" w:cstheme="majorBidi"/>
          <w:b/>
          <w:color w:val="FF0000"/>
        </w:rPr>
        <w:t>PROJEKT</w:t>
      </w:r>
    </w:p>
    <w:p w14:paraId="02D4B1FA" w14:textId="77777777" w:rsidR="00356B50" w:rsidRDefault="00356B50" w:rsidP="00356B50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</w:p>
    <w:p w14:paraId="34BC731A" w14:textId="4A9F71AB" w:rsidR="00356B50" w:rsidRDefault="00356B50" w:rsidP="00356B50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color w:val="FF0000"/>
          <w:sz w:val="24"/>
          <w:szCs w:val="24"/>
        </w:rPr>
        <w:t>Uchwała Nr XX</w:t>
      </w:r>
      <w:r w:rsidR="0052056C">
        <w:rPr>
          <w:rFonts w:asciiTheme="majorBidi" w:hAnsiTheme="majorBidi" w:cstheme="majorBidi"/>
          <w:b/>
          <w:color w:val="FF0000"/>
          <w:sz w:val="24"/>
          <w:szCs w:val="24"/>
        </w:rPr>
        <w:t>XIV</w:t>
      </w:r>
      <w:r>
        <w:rPr>
          <w:rFonts w:asciiTheme="majorBidi" w:hAnsiTheme="majorBidi" w:cstheme="majorBidi"/>
          <w:b/>
          <w:color w:val="FF0000"/>
          <w:sz w:val="24"/>
          <w:szCs w:val="24"/>
        </w:rPr>
        <w:t>/……./202</w:t>
      </w:r>
      <w:r w:rsidR="0052056C">
        <w:rPr>
          <w:rFonts w:asciiTheme="majorBidi" w:hAnsiTheme="majorBidi" w:cstheme="majorBidi"/>
          <w:b/>
          <w:color w:val="FF0000"/>
          <w:sz w:val="24"/>
          <w:szCs w:val="24"/>
        </w:rPr>
        <w:t>4</w:t>
      </w:r>
    </w:p>
    <w:p w14:paraId="49FA24A0" w14:textId="77777777" w:rsidR="002451EF" w:rsidRPr="0061759F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61759F">
        <w:rPr>
          <w:rFonts w:asciiTheme="majorBidi" w:hAnsiTheme="majorBidi" w:cstheme="majorBidi"/>
          <w:b/>
          <w:bCs/>
        </w:rPr>
        <w:t>Walnego Zebrania Członków</w:t>
      </w:r>
    </w:p>
    <w:p w14:paraId="1C5BF860" w14:textId="77777777" w:rsidR="002451EF" w:rsidRPr="0061759F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61759F">
        <w:rPr>
          <w:rFonts w:asciiTheme="majorBidi" w:hAnsiTheme="majorBidi" w:cstheme="majorBidi"/>
          <w:b/>
          <w:bCs/>
        </w:rPr>
        <w:t>Lokalnej Grupy Działania „Brynica to nie granica”</w:t>
      </w:r>
    </w:p>
    <w:p w14:paraId="0F544415" w14:textId="0771F474" w:rsidR="002451EF" w:rsidRPr="005B71A8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29407C">
        <w:rPr>
          <w:rFonts w:asciiTheme="majorBidi" w:hAnsiTheme="majorBidi" w:cstheme="majorBidi"/>
          <w:b/>
          <w:bCs/>
        </w:rPr>
        <w:t xml:space="preserve">z dnia </w:t>
      </w:r>
      <w:r w:rsidR="00887B09">
        <w:rPr>
          <w:rFonts w:asciiTheme="majorBidi" w:hAnsiTheme="majorBidi" w:cstheme="majorBidi"/>
          <w:b/>
          <w:bCs/>
        </w:rPr>
        <w:t>2</w:t>
      </w:r>
      <w:r w:rsidR="0052056C">
        <w:rPr>
          <w:rFonts w:asciiTheme="majorBidi" w:hAnsiTheme="majorBidi" w:cstheme="majorBidi"/>
          <w:b/>
          <w:bCs/>
        </w:rPr>
        <w:t>7</w:t>
      </w:r>
      <w:r w:rsidRPr="0029407C">
        <w:rPr>
          <w:rFonts w:asciiTheme="majorBidi" w:hAnsiTheme="majorBidi" w:cstheme="majorBidi"/>
          <w:b/>
          <w:bCs/>
        </w:rPr>
        <w:t xml:space="preserve"> </w:t>
      </w:r>
      <w:r w:rsidR="00887B09">
        <w:rPr>
          <w:rFonts w:asciiTheme="majorBidi" w:hAnsiTheme="majorBidi" w:cstheme="majorBidi"/>
          <w:b/>
          <w:bCs/>
        </w:rPr>
        <w:t>czerwca</w:t>
      </w:r>
      <w:r w:rsidRPr="0029407C">
        <w:rPr>
          <w:rFonts w:asciiTheme="majorBidi" w:hAnsiTheme="majorBidi" w:cstheme="majorBidi"/>
          <w:b/>
          <w:bCs/>
        </w:rPr>
        <w:t xml:space="preserve"> 20</w:t>
      </w:r>
      <w:r w:rsidR="006F1E33">
        <w:rPr>
          <w:rFonts w:asciiTheme="majorBidi" w:hAnsiTheme="majorBidi" w:cstheme="majorBidi"/>
          <w:b/>
          <w:bCs/>
        </w:rPr>
        <w:t>2</w:t>
      </w:r>
      <w:r w:rsidR="0052056C">
        <w:rPr>
          <w:rFonts w:asciiTheme="majorBidi" w:hAnsiTheme="majorBidi" w:cstheme="majorBidi"/>
          <w:b/>
          <w:bCs/>
        </w:rPr>
        <w:t>4</w:t>
      </w:r>
      <w:r w:rsidRPr="0029407C">
        <w:rPr>
          <w:rFonts w:asciiTheme="majorBidi" w:hAnsiTheme="majorBidi" w:cstheme="majorBidi"/>
          <w:b/>
          <w:bCs/>
        </w:rPr>
        <w:t xml:space="preserve"> r.</w:t>
      </w:r>
      <w:r w:rsidRPr="005B71A8">
        <w:rPr>
          <w:rFonts w:asciiTheme="majorBidi" w:hAnsiTheme="majorBidi" w:cstheme="majorBidi"/>
          <w:b/>
          <w:bCs/>
        </w:rPr>
        <w:t xml:space="preserve"> </w:t>
      </w:r>
    </w:p>
    <w:p w14:paraId="2EC49EDD" w14:textId="77777777" w:rsidR="002451EF" w:rsidRPr="0061759F" w:rsidRDefault="002451EF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80F57D4" w14:textId="588F512E" w:rsidR="002451EF" w:rsidRPr="0061759F" w:rsidRDefault="002451EF" w:rsidP="002451EF">
      <w:pPr>
        <w:pStyle w:val="Bezodstpw"/>
        <w:spacing w:line="360" w:lineRule="auto"/>
        <w:ind w:left="1276" w:hanging="1276"/>
        <w:jc w:val="both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w sprawie </w:t>
      </w:r>
      <w:r w:rsidR="00561CE8">
        <w:rPr>
          <w:rFonts w:asciiTheme="majorBidi" w:hAnsiTheme="majorBidi" w:cstheme="majorBidi"/>
          <w:b/>
          <w:sz w:val="24"/>
          <w:szCs w:val="24"/>
        </w:rPr>
        <w:t>przyjęcia</w:t>
      </w:r>
      <w:r w:rsidRPr="0061759F">
        <w:rPr>
          <w:rFonts w:asciiTheme="majorBidi" w:hAnsiTheme="majorBidi" w:cstheme="majorBidi"/>
          <w:b/>
          <w:sz w:val="24"/>
          <w:szCs w:val="24"/>
        </w:rPr>
        <w:t xml:space="preserve"> Procedur </w:t>
      </w:r>
      <w:r w:rsidR="00D27ED7" w:rsidRPr="0061759F">
        <w:rPr>
          <w:rFonts w:asciiTheme="majorBidi" w:hAnsiTheme="majorBidi" w:cstheme="majorBidi"/>
          <w:b/>
          <w:sz w:val="24"/>
          <w:szCs w:val="24"/>
        </w:rPr>
        <w:t xml:space="preserve">oceny </w:t>
      </w:r>
      <w:r w:rsidR="00D27ED7">
        <w:rPr>
          <w:rFonts w:asciiTheme="majorBidi" w:hAnsiTheme="majorBidi" w:cstheme="majorBidi"/>
          <w:b/>
          <w:sz w:val="24"/>
          <w:szCs w:val="24"/>
        </w:rPr>
        <w:t xml:space="preserve">i </w:t>
      </w:r>
      <w:r w:rsidRPr="0061759F">
        <w:rPr>
          <w:rFonts w:asciiTheme="majorBidi" w:hAnsiTheme="majorBidi" w:cstheme="majorBidi"/>
          <w:b/>
          <w:sz w:val="24"/>
          <w:szCs w:val="24"/>
        </w:rPr>
        <w:t xml:space="preserve">wyboru </w:t>
      </w:r>
      <w:bookmarkStart w:id="0" w:name="_GoBack"/>
      <w:bookmarkEnd w:id="0"/>
      <w:r w:rsidRPr="0061759F">
        <w:rPr>
          <w:rFonts w:asciiTheme="majorBidi" w:hAnsiTheme="majorBidi" w:cstheme="majorBidi"/>
          <w:b/>
          <w:sz w:val="24"/>
          <w:szCs w:val="24"/>
        </w:rPr>
        <w:t>operacji w ramach Lokalnej Strategii Rozwoju Lokalnej Grupy Działania „Brynica to nie granica”</w:t>
      </w:r>
    </w:p>
    <w:p w14:paraId="0FA94E2A" w14:textId="77777777" w:rsidR="002451EF" w:rsidRPr="0061759F" w:rsidRDefault="002451EF" w:rsidP="002451E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D28552E" w14:textId="77777777" w:rsidR="002451EF" w:rsidRPr="0061759F" w:rsidRDefault="002451EF" w:rsidP="002451EF">
      <w:pPr>
        <w:pStyle w:val="Bezodstpw"/>
        <w:spacing w:line="360" w:lineRule="auto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color w:val="000000"/>
          <w:sz w:val="24"/>
          <w:szCs w:val="24"/>
        </w:rPr>
        <w:t xml:space="preserve">Na podstawie § 16 ust. 2 pkt. „a”  Statutu Lokalnej  Grupy Działania  „Brynica to nie granica” </w:t>
      </w:r>
      <w:r w:rsidRPr="0061759F">
        <w:rPr>
          <w:rFonts w:asciiTheme="majorBidi" w:hAnsiTheme="majorBidi" w:cstheme="majorBidi"/>
          <w:color w:val="000000"/>
          <w:sz w:val="24"/>
          <w:szCs w:val="24"/>
        </w:rPr>
        <w:br/>
      </w:r>
    </w:p>
    <w:p w14:paraId="3F58C131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>Walne Zebranie Członków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 xml:space="preserve"> </w:t>
      </w:r>
    </w:p>
    <w:p w14:paraId="4AF85BD4" w14:textId="77777777" w:rsidR="002451EF" w:rsidRPr="0061759F" w:rsidRDefault="00C56F70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>
        <w:rPr>
          <w:rFonts w:asciiTheme="majorBidi" w:hAnsiTheme="majorBidi" w:cstheme="majorBidi"/>
          <w:b/>
          <w:spacing w:val="42"/>
          <w:sz w:val="24"/>
          <w:szCs w:val="24"/>
        </w:rPr>
        <w:t>uchwala</w:t>
      </w:r>
      <w:r w:rsidR="002451EF" w:rsidRPr="0061759F">
        <w:rPr>
          <w:rFonts w:asciiTheme="majorBidi" w:hAnsiTheme="majorBidi" w:cstheme="majorBidi"/>
          <w:b/>
          <w:sz w:val="24"/>
          <w:szCs w:val="24"/>
        </w:rPr>
        <w:t>:</w:t>
      </w:r>
    </w:p>
    <w:p w14:paraId="34E7A47D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</w:p>
    <w:p w14:paraId="359E2C66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§ 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>1</w:t>
      </w:r>
    </w:p>
    <w:p w14:paraId="101A087E" w14:textId="58B32429" w:rsidR="002451EF" w:rsidRDefault="00561CE8" w:rsidP="002451E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Przyjęcie</w:t>
      </w:r>
      <w:r w:rsidR="002451EF" w:rsidRPr="0061759F">
        <w:rPr>
          <w:rFonts w:asciiTheme="majorBidi" w:hAnsiTheme="majorBidi" w:cstheme="majorBidi"/>
          <w:sz w:val="24"/>
          <w:szCs w:val="24"/>
        </w:rPr>
        <w:t xml:space="preserve"> Procedur wyboru i oceny operacji w ramach Lokalnej Strategii Rozwoju </w:t>
      </w:r>
      <w:r w:rsidR="002451EF" w:rsidRPr="006D1EF9">
        <w:rPr>
          <w:rFonts w:asciiTheme="majorBidi" w:hAnsiTheme="majorBidi" w:cstheme="majorBidi"/>
          <w:sz w:val="24"/>
          <w:szCs w:val="24"/>
        </w:rPr>
        <w:t>Lokalnej Grupy Działania „Brynica to nie granica”</w:t>
      </w:r>
      <w:r w:rsidR="003E2D0F">
        <w:rPr>
          <w:rFonts w:asciiTheme="majorBidi" w:hAnsiTheme="majorBidi" w:cstheme="majorBidi"/>
          <w:sz w:val="24"/>
          <w:szCs w:val="24"/>
        </w:rPr>
        <w:t>.</w:t>
      </w:r>
    </w:p>
    <w:p w14:paraId="5F258AEB" w14:textId="77777777" w:rsidR="002F2596" w:rsidRPr="002F2596" w:rsidRDefault="002F2596" w:rsidP="0091348F">
      <w:pPr>
        <w:spacing w:line="360" w:lineRule="auto"/>
        <w:jc w:val="center"/>
        <w:rPr>
          <w:rFonts w:asciiTheme="majorBidi" w:hAnsiTheme="majorBidi" w:cstheme="majorBidi"/>
          <w:b/>
          <w:color w:val="000000" w:themeColor="text1"/>
        </w:rPr>
      </w:pPr>
    </w:p>
    <w:p w14:paraId="4DB2187C" w14:textId="1B8799FD" w:rsidR="0091348F" w:rsidRPr="002F2596" w:rsidRDefault="0091348F" w:rsidP="0091348F">
      <w:pPr>
        <w:spacing w:line="360" w:lineRule="auto"/>
        <w:jc w:val="center"/>
        <w:rPr>
          <w:rFonts w:asciiTheme="majorBidi" w:hAnsiTheme="majorBidi" w:cstheme="majorBidi"/>
          <w:color w:val="000000" w:themeColor="text1"/>
        </w:rPr>
      </w:pPr>
      <w:r w:rsidRPr="002F2596">
        <w:rPr>
          <w:rFonts w:asciiTheme="majorBidi" w:hAnsiTheme="majorBidi" w:cstheme="majorBidi"/>
          <w:b/>
          <w:color w:val="000000" w:themeColor="text1"/>
        </w:rPr>
        <w:t xml:space="preserve">§ </w:t>
      </w:r>
      <w:r w:rsidR="005F413F">
        <w:rPr>
          <w:rFonts w:asciiTheme="majorBidi" w:hAnsiTheme="majorBidi" w:cstheme="majorBidi"/>
          <w:b/>
          <w:color w:val="000000" w:themeColor="text1"/>
        </w:rPr>
        <w:t>2</w:t>
      </w:r>
    </w:p>
    <w:p w14:paraId="446229A9" w14:textId="77777777" w:rsidR="002C6E84" w:rsidRPr="002F2596" w:rsidRDefault="0091348F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  <w:color w:val="000000" w:themeColor="text1"/>
        </w:rPr>
      </w:pPr>
      <w:r w:rsidRPr="002F2596">
        <w:rPr>
          <w:rFonts w:asciiTheme="majorBidi" w:hAnsiTheme="majorBidi" w:cstheme="majorBidi"/>
          <w:color w:val="000000" w:themeColor="text1"/>
          <w:sz w:val="24"/>
          <w:szCs w:val="24"/>
        </w:rPr>
        <w:t>Uchwała wchodzi w życie z dniem podjęcia.</w:t>
      </w:r>
      <w:r w:rsidRPr="002F2596">
        <w:rPr>
          <w:rFonts w:asciiTheme="majorBidi" w:hAnsiTheme="majorBidi" w:cstheme="majorBidi"/>
          <w:b/>
          <w:color w:val="000000" w:themeColor="text1"/>
        </w:rPr>
        <w:tab/>
      </w:r>
    </w:p>
    <w:p w14:paraId="04E4FF5B" w14:textId="77777777" w:rsidR="002C6E84" w:rsidRPr="002F2596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  <w:color w:val="000000" w:themeColor="text1"/>
        </w:rPr>
      </w:pPr>
    </w:p>
    <w:p w14:paraId="0599ED8A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7D3A83AC" w14:textId="77777777" w:rsidR="00DD7A8C" w:rsidRDefault="0091348F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  <w:t xml:space="preserve">      </w:t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eastAsiaTheme="minorHAnsi"/>
          <w:b/>
          <w:bCs/>
          <w:lang w:eastAsia="en-US"/>
        </w:rPr>
        <w:t>Przewodniczący Walnego Zebrania</w:t>
      </w:r>
      <w:r w:rsidR="00DD7A8C">
        <w:rPr>
          <w:rFonts w:eastAsiaTheme="minorHAnsi"/>
          <w:b/>
          <w:bCs/>
          <w:lang w:eastAsia="en-US"/>
        </w:rPr>
        <w:t xml:space="preserve"> </w:t>
      </w:r>
    </w:p>
    <w:p w14:paraId="48DA54B2" w14:textId="77777777" w:rsidR="00DD7A8C" w:rsidRDefault="00DD7A8C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</w:p>
    <w:p w14:paraId="7AF00A33" w14:textId="0542DB52" w:rsidR="008656A0" w:rsidRDefault="002F2596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…………………..</w:t>
      </w:r>
    </w:p>
    <w:p w14:paraId="65C4490D" w14:textId="77777777" w:rsidR="008656A0" w:rsidRDefault="008656A0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363361BF" w14:textId="77777777" w:rsidR="0091348F" w:rsidRPr="002C6E84" w:rsidRDefault="0091348F" w:rsidP="008656A0">
      <w:pPr>
        <w:pStyle w:val="Bezodstpw"/>
        <w:spacing w:line="360" w:lineRule="auto"/>
        <w:jc w:val="right"/>
        <w:rPr>
          <w:rFonts w:asciiTheme="majorBidi" w:hAnsiTheme="majorBidi" w:cstheme="majorBidi"/>
          <w:sz w:val="24"/>
          <w:szCs w:val="24"/>
        </w:rPr>
      </w:pPr>
    </w:p>
    <w:sectPr w:rsidR="0091348F" w:rsidRPr="002C6E84" w:rsidSect="00051338">
      <w:pgSz w:w="11906" w:h="16838"/>
      <w:pgMar w:top="709" w:right="1274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A1DB4"/>
    <w:multiLevelType w:val="hybridMultilevel"/>
    <w:tmpl w:val="6D826E5A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F539D4"/>
    <w:multiLevelType w:val="hybridMultilevel"/>
    <w:tmpl w:val="55E4657A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7460586"/>
    <w:multiLevelType w:val="hybridMultilevel"/>
    <w:tmpl w:val="22B002A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01AE6"/>
    <w:multiLevelType w:val="hybridMultilevel"/>
    <w:tmpl w:val="4EFA3BCA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DF842A7"/>
    <w:multiLevelType w:val="hybridMultilevel"/>
    <w:tmpl w:val="A60CAE3C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>
    <w:nsid w:val="375A3389"/>
    <w:multiLevelType w:val="hybridMultilevel"/>
    <w:tmpl w:val="D464958A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D2A7730"/>
    <w:multiLevelType w:val="hybridMultilevel"/>
    <w:tmpl w:val="95CC1E94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F6F120F"/>
    <w:multiLevelType w:val="hybridMultilevel"/>
    <w:tmpl w:val="07E0611C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2D90F5C"/>
    <w:multiLevelType w:val="hybridMultilevel"/>
    <w:tmpl w:val="CCCE7374"/>
    <w:lvl w:ilvl="0" w:tplc="50F05650">
      <w:start w:val="1"/>
      <w:numFmt w:val="bullet"/>
      <w:lvlText w:val=""/>
      <w:lvlJc w:val="left"/>
      <w:pPr>
        <w:ind w:left="15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6" w:hanging="360"/>
      </w:pPr>
      <w:rPr>
        <w:rFonts w:ascii="Wingdings" w:hAnsi="Wingdings" w:hint="default"/>
      </w:rPr>
    </w:lvl>
  </w:abstractNum>
  <w:abstractNum w:abstractNumId="10">
    <w:nsid w:val="55196062"/>
    <w:multiLevelType w:val="hybridMultilevel"/>
    <w:tmpl w:val="B1DCBB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4F703D"/>
    <w:multiLevelType w:val="hybridMultilevel"/>
    <w:tmpl w:val="3DAE94F2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1267C52"/>
    <w:multiLevelType w:val="hybridMultilevel"/>
    <w:tmpl w:val="34AC09FA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2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67D"/>
    <w:rsid w:val="00006FDE"/>
    <w:rsid w:val="000144DC"/>
    <w:rsid w:val="0002212F"/>
    <w:rsid w:val="00026A94"/>
    <w:rsid w:val="00033098"/>
    <w:rsid w:val="00044872"/>
    <w:rsid w:val="00051338"/>
    <w:rsid w:val="00087DF4"/>
    <w:rsid w:val="000929DF"/>
    <w:rsid w:val="00093813"/>
    <w:rsid w:val="000A5200"/>
    <w:rsid w:val="000B3F75"/>
    <w:rsid w:val="000C7485"/>
    <w:rsid w:val="000D26F4"/>
    <w:rsid w:val="00100214"/>
    <w:rsid w:val="00106991"/>
    <w:rsid w:val="00113110"/>
    <w:rsid w:val="00113FE2"/>
    <w:rsid w:val="0011594B"/>
    <w:rsid w:val="00115F28"/>
    <w:rsid w:val="00122C34"/>
    <w:rsid w:val="001248E5"/>
    <w:rsid w:val="00125072"/>
    <w:rsid w:val="001257D7"/>
    <w:rsid w:val="00133090"/>
    <w:rsid w:val="00151129"/>
    <w:rsid w:val="0015177F"/>
    <w:rsid w:val="00177F5C"/>
    <w:rsid w:val="0019038F"/>
    <w:rsid w:val="0019400B"/>
    <w:rsid w:val="001A0E3A"/>
    <w:rsid w:val="001B1B71"/>
    <w:rsid w:val="001B5509"/>
    <w:rsid w:val="001B70F1"/>
    <w:rsid w:val="001B7673"/>
    <w:rsid w:val="001D2FC0"/>
    <w:rsid w:val="001D6883"/>
    <w:rsid w:val="00210836"/>
    <w:rsid w:val="00214857"/>
    <w:rsid w:val="00235A2A"/>
    <w:rsid w:val="002379B6"/>
    <w:rsid w:val="002404BB"/>
    <w:rsid w:val="002451EF"/>
    <w:rsid w:val="00267904"/>
    <w:rsid w:val="0029407C"/>
    <w:rsid w:val="0029767D"/>
    <w:rsid w:val="002A4E81"/>
    <w:rsid w:val="002A59A8"/>
    <w:rsid w:val="002C6E84"/>
    <w:rsid w:val="002C7676"/>
    <w:rsid w:val="002D512F"/>
    <w:rsid w:val="002E75FA"/>
    <w:rsid w:val="002F0BA1"/>
    <w:rsid w:val="002F2596"/>
    <w:rsid w:val="003035B4"/>
    <w:rsid w:val="00303C84"/>
    <w:rsid w:val="00311C7B"/>
    <w:rsid w:val="00314291"/>
    <w:rsid w:val="00333347"/>
    <w:rsid w:val="003350E5"/>
    <w:rsid w:val="00356B50"/>
    <w:rsid w:val="0036259A"/>
    <w:rsid w:val="00365A16"/>
    <w:rsid w:val="00374B70"/>
    <w:rsid w:val="003762C8"/>
    <w:rsid w:val="00387595"/>
    <w:rsid w:val="00390AC8"/>
    <w:rsid w:val="00391F9D"/>
    <w:rsid w:val="003933C7"/>
    <w:rsid w:val="003A0592"/>
    <w:rsid w:val="003A2E6B"/>
    <w:rsid w:val="003A70BE"/>
    <w:rsid w:val="003C0F4C"/>
    <w:rsid w:val="003C0FAB"/>
    <w:rsid w:val="003C466B"/>
    <w:rsid w:val="003D649E"/>
    <w:rsid w:val="003E2D0F"/>
    <w:rsid w:val="003E493C"/>
    <w:rsid w:val="003F2563"/>
    <w:rsid w:val="003F42F1"/>
    <w:rsid w:val="00400463"/>
    <w:rsid w:val="00410FAA"/>
    <w:rsid w:val="00422172"/>
    <w:rsid w:val="0044297B"/>
    <w:rsid w:val="004462CB"/>
    <w:rsid w:val="00446FEA"/>
    <w:rsid w:val="0045256D"/>
    <w:rsid w:val="00463C7C"/>
    <w:rsid w:val="004A126F"/>
    <w:rsid w:val="004A42CA"/>
    <w:rsid w:val="004A787A"/>
    <w:rsid w:val="004B3B98"/>
    <w:rsid w:val="004B4ED0"/>
    <w:rsid w:val="004C1A47"/>
    <w:rsid w:val="004C5F86"/>
    <w:rsid w:val="004D1A05"/>
    <w:rsid w:val="004D26EE"/>
    <w:rsid w:val="004D464A"/>
    <w:rsid w:val="004D4FB9"/>
    <w:rsid w:val="004F2CCF"/>
    <w:rsid w:val="004F7E78"/>
    <w:rsid w:val="00501357"/>
    <w:rsid w:val="0052056C"/>
    <w:rsid w:val="00522D85"/>
    <w:rsid w:val="0052352E"/>
    <w:rsid w:val="005355A2"/>
    <w:rsid w:val="00537BA5"/>
    <w:rsid w:val="005400C3"/>
    <w:rsid w:val="0055052A"/>
    <w:rsid w:val="00551E76"/>
    <w:rsid w:val="00557DA6"/>
    <w:rsid w:val="0056175F"/>
    <w:rsid w:val="00561CE8"/>
    <w:rsid w:val="00566BDF"/>
    <w:rsid w:val="005700A0"/>
    <w:rsid w:val="0058051D"/>
    <w:rsid w:val="00592E0F"/>
    <w:rsid w:val="005A4B24"/>
    <w:rsid w:val="005B71A8"/>
    <w:rsid w:val="005C70A3"/>
    <w:rsid w:val="005D4E0D"/>
    <w:rsid w:val="005F3986"/>
    <w:rsid w:val="005F413F"/>
    <w:rsid w:val="0061003D"/>
    <w:rsid w:val="006347E2"/>
    <w:rsid w:val="00644BA0"/>
    <w:rsid w:val="00662C0A"/>
    <w:rsid w:val="006643DE"/>
    <w:rsid w:val="00672932"/>
    <w:rsid w:val="006816CA"/>
    <w:rsid w:val="00687371"/>
    <w:rsid w:val="00687762"/>
    <w:rsid w:val="006921C4"/>
    <w:rsid w:val="0069454C"/>
    <w:rsid w:val="006A5D1D"/>
    <w:rsid w:val="006B2477"/>
    <w:rsid w:val="006B258D"/>
    <w:rsid w:val="006B4B78"/>
    <w:rsid w:val="006D1EF9"/>
    <w:rsid w:val="006D4D82"/>
    <w:rsid w:val="006D721E"/>
    <w:rsid w:val="006E55CD"/>
    <w:rsid w:val="006F1E33"/>
    <w:rsid w:val="007021AD"/>
    <w:rsid w:val="0070391E"/>
    <w:rsid w:val="00704899"/>
    <w:rsid w:val="007116B2"/>
    <w:rsid w:val="007278F0"/>
    <w:rsid w:val="007508A6"/>
    <w:rsid w:val="00761AB2"/>
    <w:rsid w:val="00764B60"/>
    <w:rsid w:val="00793169"/>
    <w:rsid w:val="007C2453"/>
    <w:rsid w:val="007C24D3"/>
    <w:rsid w:val="007C757F"/>
    <w:rsid w:val="007D0E7A"/>
    <w:rsid w:val="007E416B"/>
    <w:rsid w:val="007F05BE"/>
    <w:rsid w:val="00810D0A"/>
    <w:rsid w:val="008138E8"/>
    <w:rsid w:val="00820517"/>
    <w:rsid w:val="00827906"/>
    <w:rsid w:val="0083741E"/>
    <w:rsid w:val="00837DEA"/>
    <w:rsid w:val="008570A2"/>
    <w:rsid w:val="0086219E"/>
    <w:rsid w:val="008656A0"/>
    <w:rsid w:val="008715A6"/>
    <w:rsid w:val="00881A86"/>
    <w:rsid w:val="008847C1"/>
    <w:rsid w:val="008874D6"/>
    <w:rsid w:val="00887B09"/>
    <w:rsid w:val="008A5A4E"/>
    <w:rsid w:val="008C3726"/>
    <w:rsid w:val="008F4AD5"/>
    <w:rsid w:val="008F6E10"/>
    <w:rsid w:val="0091348F"/>
    <w:rsid w:val="009278CF"/>
    <w:rsid w:val="00927B08"/>
    <w:rsid w:val="00932718"/>
    <w:rsid w:val="0093493D"/>
    <w:rsid w:val="00936304"/>
    <w:rsid w:val="0094243B"/>
    <w:rsid w:val="009476CB"/>
    <w:rsid w:val="00962B11"/>
    <w:rsid w:val="00963FCB"/>
    <w:rsid w:val="00967FE8"/>
    <w:rsid w:val="00971F1F"/>
    <w:rsid w:val="00975250"/>
    <w:rsid w:val="0097649E"/>
    <w:rsid w:val="00982583"/>
    <w:rsid w:val="009827F0"/>
    <w:rsid w:val="0098578E"/>
    <w:rsid w:val="009914B9"/>
    <w:rsid w:val="009A5737"/>
    <w:rsid w:val="009B2002"/>
    <w:rsid w:val="009C2346"/>
    <w:rsid w:val="009C2780"/>
    <w:rsid w:val="009C2D42"/>
    <w:rsid w:val="009E14BC"/>
    <w:rsid w:val="009F0659"/>
    <w:rsid w:val="00A01647"/>
    <w:rsid w:val="00A11B5C"/>
    <w:rsid w:val="00A1262C"/>
    <w:rsid w:val="00A248BD"/>
    <w:rsid w:val="00A43BA8"/>
    <w:rsid w:val="00A46A9A"/>
    <w:rsid w:val="00A517E7"/>
    <w:rsid w:val="00A528CA"/>
    <w:rsid w:val="00A53090"/>
    <w:rsid w:val="00A55852"/>
    <w:rsid w:val="00A6414B"/>
    <w:rsid w:val="00A70AAB"/>
    <w:rsid w:val="00A8185C"/>
    <w:rsid w:val="00A83960"/>
    <w:rsid w:val="00AB1B6C"/>
    <w:rsid w:val="00AE6E20"/>
    <w:rsid w:val="00B02A31"/>
    <w:rsid w:val="00B11559"/>
    <w:rsid w:val="00B21588"/>
    <w:rsid w:val="00B2769B"/>
    <w:rsid w:val="00B344E3"/>
    <w:rsid w:val="00B5630A"/>
    <w:rsid w:val="00B56C0A"/>
    <w:rsid w:val="00B70391"/>
    <w:rsid w:val="00B73B7B"/>
    <w:rsid w:val="00B76F60"/>
    <w:rsid w:val="00B91FB0"/>
    <w:rsid w:val="00B950CF"/>
    <w:rsid w:val="00BA5257"/>
    <w:rsid w:val="00BB173B"/>
    <w:rsid w:val="00BC6461"/>
    <w:rsid w:val="00BC77AD"/>
    <w:rsid w:val="00BF1D09"/>
    <w:rsid w:val="00BF1FB9"/>
    <w:rsid w:val="00BF3CA1"/>
    <w:rsid w:val="00C141EC"/>
    <w:rsid w:val="00C17C34"/>
    <w:rsid w:val="00C2451E"/>
    <w:rsid w:val="00C26EC4"/>
    <w:rsid w:val="00C56F70"/>
    <w:rsid w:val="00C72032"/>
    <w:rsid w:val="00C81995"/>
    <w:rsid w:val="00C85AF8"/>
    <w:rsid w:val="00C86195"/>
    <w:rsid w:val="00C93481"/>
    <w:rsid w:val="00C96021"/>
    <w:rsid w:val="00CA38AE"/>
    <w:rsid w:val="00CB5244"/>
    <w:rsid w:val="00CC142A"/>
    <w:rsid w:val="00CC4CB6"/>
    <w:rsid w:val="00CD4395"/>
    <w:rsid w:val="00CE2365"/>
    <w:rsid w:val="00CE3631"/>
    <w:rsid w:val="00CF37B1"/>
    <w:rsid w:val="00CF7D1E"/>
    <w:rsid w:val="00D04A11"/>
    <w:rsid w:val="00D053F1"/>
    <w:rsid w:val="00D10744"/>
    <w:rsid w:val="00D120DA"/>
    <w:rsid w:val="00D13826"/>
    <w:rsid w:val="00D147DF"/>
    <w:rsid w:val="00D24907"/>
    <w:rsid w:val="00D27ED7"/>
    <w:rsid w:val="00D34A69"/>
    <w:rsid w:val="00D41103"/>
    <w:rsid w:val="00D53556"/>
    <w:rsid w:val="00D55EB2"/>
    <w:rsid w:val="00D602C5"/>
    <w:rsid w:val="00D65F7A"/>
    <w:rsid w:val="00D71D22"/>
    <w:rsid w:val="00D828F4"/>
    <w:rsid w:val="00D85861"/>
    <w:rsid w:val="00D90BDB"/>
    <w:rsid w:val="00D91913"/>
    <w:rsid w:val="00D9322A"/>
    <w:rsid w:val="00D96924"/>
    <w:rsid w:val="00DA5E13"/>
    <w:rsid w:val="00DB5C93"/>
    <w:rsid w:val="00DD0BDE"/>
    <w:rsid w:val="00DD126B"/>
    <w:rsid w:val="00DD55A4"/>
    <w:rsid w:val="00DD7A8C"/>
    <w:rsid w:val="00E060F9"/>
    <w:rsid w:val="00E06C5D"/>
    <w:rsid w:val="00E130EC"/>
    <w:rsid w:val="00E22DDC"/>
    <w:rsid w:val="00E5742F"/>
    <w:rsid w:val="00E8606F"/>
    <w:rsid w:val="00E92632"/>
    <w:rsid w:val="00E936B7"/>
    <w:rsid w:val="00EB5ABE"/>
    <w:rsid w:val="00ED6B5C"/>
    <w:rsid w:val="00EE1486"/>
    <w:rsid w:val="00F0028C"/>
    <w:rsid w:val="00F10A60"/>
    <w:rsid w:val="00F20912"/>
    <w:rsid w:val="00F22C61"/>
    <w:rsid w:val="00F30907"/>
    <w:rsid w:val="00F333ED"/>
    <w:rsid w:val="00F3422D"/>
    <w:rsid w:val="00F40466"/>
    <w:rsid w:val="00F50239"/>
    <w:rsid w:val="00F54624"/>
    <w:rsid w:val="00F611F3"/>
    <w:rsid w:val="00F70D71"/>
    <w:rsid w:val="00F86A30"/>
    <w:rsid w:val="00FA03D6"/>
    <w:rsid w:val="00FC2055"/>
    <w:rsid w:val="00FC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3F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5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5C291-FE59-4958-BB20-4D4943779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3</cp:revision>
  <cp:lastPrinted>2020-01-30T08:11:00Z</cp:lastPrinted>
  <dcterms:created xsi:type="dcterms:W3CDTF">2024-06-13T14:08:00Z</dcterms:created>
  <dcterms:modified xsi:type="dcterms:W3CDTF">2024-06-25T13:54:00Z</dcterms:modified>
</cp:coreProperties>
</file>